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tblLook w:val="04A0"/>
      </w:tblPr>
      <w:tblGrid>
        <w:gridCol w:w="1587"/>
        <w:gridCol w:w="1027"/>
        <w:gridCol w:w="3494"/>
        <w:gridCol w:w="1908"/>
        <w:gridCol w:w="1560"/>
      </w:tblGrid>
      <w:tr w:rsidR="00FC3874" w:rsidTr="00900A1F">
        <w:trPr>
          <w:trHeight w:val="2028"/>
        </w:trPr>
        <w:tc>
          <w:tcPr>
            <w:tcW w:w="826" w:type="pct"/>
          </w:tcPr>
          <w:p w:rsidR="00FC3874" w:rsidRDefault="00FC3874" w:rsidP="00973069">
            <w:r>
              <w:rPr>
                <w:noProof/>
              </w:rPr>
              <w:drawing>
                <wp:anchor distT="0" distB="0" distL="114300" distR="114300" simplePos="0" relativeHeight="251659264" behindDoc="1" locked="0" layoutInCell="1" allowOverlap="1">
                  <wp:simplePos x="0" y="0"/>
                  <wp:positionH relativeFrom="column">
                    <wp:posOffset>-23495</wp:posOffset>
                  </wp:positionH>
                  <wp:positionV relativeFrom="paragraph">
                    <wp:posOffset>112395</wp:posOffset>
                  </wp:positionV>
                  <wp:extent cx="870585" cy="967105"/>
                  <wp:effectExtent l="0" t="0" r="0" b="0"/>
                  <wp:wrapTight wrapText="bothSides">
                    <wp:wrapPolygon edited="0">
                      <wp:start x="0" y="425"/>
                      <wp:lineTo x="0" y="21274"/>
                      <wp:lineTo x="21269" y="21274"/>
                      <wp:lineTo x="21269" y="425"/>
                      <wp:lineTo x="0" y="425"/>
                    </wp:wrapPolygon>
                  </wp:wrapTight>
                  <wp:docPr id="1" name="Picture 1" descr="SO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P-logo"/>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888" t="-4708" r="-888" b="11907"/>
                          <a:stretch/>
                        </pic:blipFill>
                        <pic:spPr bwMode="auto">
                          <a:xfrm>
                            <a:off x="0" y="0"/>
                            <a:ext cx="870585" cy="967105"/>
                          </a:xfrm>
                          <a:prstGeom prst="rect">
                            <a:avLst/>
                          </a:prstGeom>
                          <a:noFill/>
                          <a:ln>
                            <a:noFill/>
                          </a:ln>
                        </pic:spPr>
                      </pic:pic>
                    </a:graphicData>
                  </a:graphic>
                </wp:anchor>
              </w:drawing>
            </w:r>
          </w:p>
        </w:tc>
        <w:tc>
          <w:tcPr>
            <w:tcW w:w="4174" w:type="pct"/>
            <w:gridSpan w:val="4"/>
            <w:vAlign w:val="center"/>
          </w:tcPr>
          <w:p w:rsidR="00FC3874" w:rsidRPr="008539D2" w:rsidRDefault="00FC3874" w:rsidP="00900A1F">
            <w:pPr>
              <w:bidi/>
              <w:spacing w:beforeLines="40" w:afterLines="40"/>
              <w:jc w:val="center"/>
              <w:rPr>
                <w:rFonts w:cs="B Titr"/>
                <w:b/>
                <w:sz w:val="32"/>
                <w:szCs w:val="32"/>
              </w:rPr>
            </w:pPr>
            <w:r>
              <w:rPr>
                <w:rFonts w:cs="B Titr" w:hint="cs"/>
                <w:b/>
                <w:sz w:val="32"/>
                <w:szCs w:val="32"/>
                <w:rtl/>
              </w:rPr>
              <w:t>فرایند عملیاتی</w:t>
            </w:r>
            <w:r w:rsidRPr="008539D2">
              <w:rPr>
                <w:rFonts w:cs="B Titr" w:hint="cs"/>
                <w:b/>
                <w:sz w:val="32"/>
                <w:szCs w:val="32"/>
                <w:rtl/>
              </w:rPr>
              <w:t xml:space="preserve"> استاندارد</w:t>
            </w:r>
            <w:r w:rsidRPr="008539D2">
              <w:rPr>
                <w:rFonts w:cs="B Titr"/>
                <w:b/>
                <w:sz w:val="32"/>
                <w:szCs w:val="32"/>
              </w:rPr>
              <w:t xml:space="preserve"> (SOPs)</w:t>
            </w:r>
          </w:p>
          <w:p w:rsidR="00FC3874" w:rsidRPr="00900A1F" w:rsidRDefault="00900A1F" w:rsidP="00900A1F">
            <w:pPr>
              <w:bidi/>
              <w:spacing w:beforeLines="40" w:afterLines="40"/>
              <w:jc w:val="center"/>
              <w:rPr>
                <w:rFonts w:cs="B Titr"/>
                <w:b/>
                <w:sz w:val="32"/>
                <w:szCs w:val="32"/>
              </w:rPr>
            </w:pPr>
            <w:r w:rsidRPr="00900A1F">
              <w:rPr>
                <w:rFonts w:cs="B Titr" w:hint="cs"/>
                <w:b/>
                <w:sz w:val="32"/>
                <w:szCs w:val="32"/>
                <w:rtl/>
              </w:rPr>
              <w:t>ازبين</w:t>
            </w:r>
            <w:r w:rsidR="00331257">
              <w:rPr>
                <w:rFonts w:cs="B Titr"/>
                <w:b/>
                <w:sz w:val="32"/>
                <w:szCs w:val="32"/>
              </w:rPr>
              <w:t xml:space="preserve"> </w:t>
            </w:r>
            <w:r w:rsidRPr="00900A1F">
              <w:rPr>
                <w:rFonts w:cs="B Titr" w:hint="cs"/>
                <w:b/>
                <w:sz w:val="32"/>
                <w:szCs w:val="32"/>
                <w:rtl/>
              </w:rPr>
              <w:t>بردن</w:t>
            </w:r>
            <w:r w:rsidR="00331257">
              <w:rPr>
                <w:rFonts w:cs="B Titr"/>
                <w:b/>
                <w:sz w:val="32"/>
                <w:szCs w:val="32"/>
              </w:rPr>
              <w:t xml:space="preserve"> </w:t>
            </w:r>
            <w:r w:rsidRPr="00900A1F">
              <w:rPr>
                <w:rFonts w:cs="B Titr" w:hint="cs"/>
                <w:b/>
                <w:sz w:val="32"/>
                <w:szCs w:val="32"/>
                <w:rtl/>
              </w:rPr>
              <w:t>واكسنهاي</w:t>
            </w:r>
            <w:r w:rsidR="00331257">
              <w:rPr>
                <w:rFonts w:cs="B Titr"/>
                <w:b/>
                <w:sz w:val="32"/>
                <w:szCs w:val="32"/>
              </w:rPr>
              <w:t xml:space="preserve"> </w:t>
            </w:r>
            <w:r w:rsidRPr="00900A1F">
              <w:rPr>
                <w:rFonts w:cs="B Titr" w:hint="cs"/>
                <w:b/>
                <w:sz w:val="32"/>
                <w:szCs w:val="32"/>
                <w:rtl/>
              </w:rPr>
              <w:t>غيرقابل</w:t>
            </w:r>
            <w:r w:rsidR="00331257">
              <w:rPr>
                <w:rFonts w:cs="B Titr"/>
                <w:b/>
                <w:sz w:val="32"/>
                <w:szCs w:val="32"/>
              </w:rPr>
              <w:t xml:space="preserve"> </w:t>
            </w:r>
            <w:r w:rsidRPr="00900A1F">
              <w:rPr>
                <w:rFonts w:cs="B Titr" w:hint="cs"/>
                <w:b/>
                <w:sz w:val="32"/>
                <w:szCs w:val="32"/>
                <w:rtl/>
              </w:rPr>
              <w:t>مصرف</w:t>
            </w:r>
          </w:p>
        </w:tc>
      </w:tr>
      <w:tr w:rsidR="00FC3874" w:rsidRPr="0010534D" w:rsidTr="00900A1F">
        <w:trPr>
          <w:trHeight w:val="593"/>
        </w:trPr>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FC3874" w:rsidRPr="0010534D" w:rsidRDefault="00FC3874" w:rsidP="00973069">
            <w:pPr>
              <w:bidi/>
              <w:spacing w:beforeLines="40" w:afterLines="40" w:line="276" w:lineRule="auto"/>
              <w:jc w:val="center"/>
              <w:rPr>
                <w:rFonts w:cs="B Nazanin"/>
                <w:b/>
                <w:sz w:val="24"/>
                <w:szCs w:val="24"/>
                <w:rtl/>
              </w:rPr>
            </w:pPr>
            <w:r w:rsidRPr="0010534D">
              <w:rPr>
                <w:rFonts w:cs="B Nazanin" w:hint="cs"/>
                <w:b/>
                <w:sz w:val="24"/>
                <w:szCs w:val="24"/>
                <w:rtl/>
              </w:rPr>
              <w:t>امضاء</w:t>
            </w:r>
          </w:p>
        </w:tc>
        <w:tc>
          <w:tcPr>
            <w:tcW w:w="537" w:type="pct"/>
            <w:tcBorders>
              <w:left w:val="single" w:sz="4" w:space="0" w:color="auto"/>
              <w:bottom w:val="single" w:sz="4" w:space="0" w:color="auto"/>
            </w:tcBorders>
            <w:shd w:val="clear" w:color="auto" w:fill="auto"/>
            <w:vAlign w:val="center"/>
          </w:tcPr>
          <w:p w:rsidR="00FC3874" w:rsidRPr="0010534D" w:rsidRDefault="00FC3874" w:rsidP="00973069">
            <w:pPr>
              <w:bidi/>
              <w:spacing w:beforeLines="40" w:afterLines="40" w:line="276" w:lineRule="auto"/>
              <w:jc w:val="center"/>
              <w:rPr>
                <w:rFonts w:cs="B Nazanin"/>
                <w:b/>
                <w:sz w:val="24"/>
                <w:szCs w:val="24"/>
                <w:rtl/>
              </w:rPr>
            </w:pPr>
            <w:r w:rsidRPr="0010534D">
              <w:rPr>
                <w:rFonts w:cs="B Nazanin" w:hint="cs"/>
                <w:b/>
                <w:sz w:val="24"/>
                <w:szCs w:val="24"/>
                <w:rtl/>
              </w:rPr>
              <w:t>تاریخ</w:t>
            </w:r>
          </w:p>
        </w:tc>
        <w:tc>
          <w:tcPr>
            <w:tcW w:w="1825" w:type="pct"/>
            <w:vAlign w:val="center"/>
          </w:tcPr>
          <w:p w:rsidR="00FC3874" w:rsidRPr="0010534D" w:rsidRDefault="00FC3874" w:rsidP="00973069">
            <w:pPr>
              <w:bidi/>
              <w:spacing w:line="276" w:lineRule="auto"/>
              <w:jc w:val="center"/>
              <w:rPr>
                <w:rFonts w:cs="B Nazanin"/>
                <w:b/>
                <w:sz w:val="24"/>
                <w:szCs w:val="24"/>
                <w:rtl/>
              </w:rPr>
            </w:pPr>
            <w:r w:rsidRPr="0010534D">
              <w:rPr>
                <w:rFonts w:cs="B Nazanin" w:hint="cs"/>
                <w:b/>
                <w:sz w:val="24"/>
                <w:szCs w:val="24"/>
                <w:rtl/>
              </w:rPr>
              <w:t>سمت اداری</w:t>
            </w:r>
          </w:p>
        </w:tc>
        <w:tc>
          <w:tcPr>
            <w:tcW w:w="997" w:type="pct"/>
            <w:vAlign w:val="center"/>
          </w:tcPr>
          <w:p w:rsidR="00FC3874" w:rsidRPr="0010534D" w:rsidRDefault="00FC3874" w:rsidP="00973069">
            <w:pPr>
              <w:bidi/>
              <w:spacing w:line="276" w:lineRule="auto"/>
              <w:jc w:val="center"/>
              <w:rPr>
                <w:rFonts w:cs="B Nazanin"/>
                <w:b/>
                <w:sz w:val="24"/>
                <w:szCs w:val="24"/>
              </w:rPr>
            </w:pPr>
            <w:r w:rsidRPr="0010534D">
              <w:rPr>
                <w:rFonts w:cs="B Nazanin" w:hint="cs"/>
                <w:b/>
                <w:sz w:val="24"/>
                <w:szCs w:val="24"/>
                <w:rtl/>
              </w:rPr>
              <w:t>نام و نام خانوادگی</w:t>
            </w:r>
          </w:p>
        </w:tc>
        <w:tc>
          <w:tcPr>
            <w:tcW w:w="816" w:type="pct"/>
            <w:shd w:val="clear" w:color="auto" w:fill="auto"/>
            <w:vAlign w:val="center"/>
          </w:tcPr>
          <w:p w:rsidR="00FC3874" w:rsidRPr="0010534D" w:rsidRDefault="00FC3874" w:rsidP="00973069">
            <w:pPr>
              <w:bidi/>
              <w:spacing w:beforeLines="40" w:afterLines="40" w:line="276" w:lineRule="auto"/>
              <w:jc w:val="center"/>
              <w:rPr>
                <w:rFonts w:cs="B Nazanin"/>
                <w:b/>
                <w:sz w:val="24"/>
                <w:szCs w:val="24"/>
              </w:rPr>
            </w:pPr>
            <w:r w:rsidRPr="0010534D">
              <w:rPr>
                <w:rFonts w:cs="B Nazanin" w:hint="cs"/>
                <w:b/>
                <w:sz w:val="24"/>
                <w:szCs w:val="24"/>
                <w:rtl/>
              </w:rPr>
              <w:t>تهیه کنندگان</w:t>
            </w:r>
          </w:p>
        </w:tc>
      </w:tr>
      <w:tr w:rsidR="00FC3874" w:rsidRPr="0010534D" w:rsidTr="00900A1F">
        <w:trPr>
          <w:trHeight w:val="1120"/>
        </w:trPr>
        <w:tc>
          <w:tcPr>
            <w:tcW w:w="826" w:type="pct"/>
          </w:tcPr>
          <w:p w:rsidR="00FC3874" w:rsidRPr="0010534D" w:rsidRDefault="00FC3874" w:rsidP="00973069">
            <w:pPr>
              <w:rPr>
                <w:rFonts w:cs="B Nazanin"/>
              </w:rPr>
            </w:pPr>
          </w:p>
        </w:tc>
        <w:tc>
          <w:tcPr>
            <w:tcW w:w="537" w:type="pct"/>
            <w:vAlign w:val="center"/>
          </w:tcPr>
          <w:p w:rsidR="00FC3874" w:rsidRPr="00393F5E" w:rsidRDefault="00FC3874" w:rsidP="00973069">
            <w:pPr>
              <w:bidi/>
              <w:jc w:val="center"/>
              <w:rPr>
                <w:rFonts w:cs="B Nazanin"/>
              </w:rPr>
            </w:pPr>
            <w:r w:rsidRPr="00393F5E">
              <w:rPr>
                <w:rFonts w:cs="B Nazanin" w:hint="cs"/>
                <w:rtl/>
              </w:rPr>
              <w:t>01/11/94</w:t>
            </w:r>
          </w:p>
        </w:tc>
        <w:tc>
          <w:tcPr>
            <w:tcW w:w="1825" w:type="pct"/>
            <w:vAlign w:val="center"/>
          </w:tcPr>
          <w:p w:rsidR="00FC3874" w:rsidRPr="00393F5E" w:rsidRDefault="00FC3874" w:rsidP="00973069">
            <w:pPr>
              <w:bidi/>
              <w:jc w:val="center"/>
              <w:rPr>
                <w:rFonts w:cs="B Nazanin"/>
                <w:rtl/>
              </w:rPr>
            </w:pPr>
            <w:r w:rsidRPr="00393F5E">
              <w:rPr>
                <w:rFonts w:cs="B Nazanin" w:hint="cs"/>
                <w:rtl/>
              </w:rPr>
              <w:t>کارشناس مسئول زنجیره سرما</w:t>
            </w:r>
          </w:p>
          <w:p w:rsidR="00FC3874" w:rsidRPr="00393F5E" w:rsidRDefault="00FC3874" w:rsidP="00973069">
            <w:pPr>
              <w:bidi/>
              <w:jc w:val="center"/>
              <w:rPr>
                <w:rFonts w:cs="B Nazanin"/>
              </w:rPr>
            </w:pPr>
            <w:r w:rsidRPr="00393F5E">
              <w:rPr>
                <w:rFonts w:cs="B Nazanin" w:hint="cs"/>
                <w:rtl/>
              </w:rPr>
              <w:t>مشاور مرکز مدیریت بیماری های واگیر</w:t>
            </w:r>
          </w:p>
        </w:tc>
        <w:tc>
          <w:tcPr>
            <w:tcW w:w="997" w:type="pct"/>
            <w:vAlign w:val="center"/>
          </w:tcPr>
          <w:p w:rsidR="00FC3874" w:rsidRPr="00393F5E" w:rsidRDefault="00FC3874" w:rsidP="00973069">
            <w:pPr>
              <w:bidi/>
              <w:jc w:val="center"/>
              <w:rPr>
                <w:rFonts w:cs="B Nazanin"/>
                <w:rtl/>
              </w:rPr>
            </w:pPr>
            <w:r w:rsidRPr="00393F5E">
              <w:rPr>
                <w:rFonts w:cs="B Nazanin" w:hint="cs"/>
                <w:rtl/>
              </w:rPr>
              <w:t>غلامعباس زمانی</w:t>
            </w:r>
          </w:p>
          <w:p w:rsidR="00FC3874" w:rsidRPr="00393F5E" w:rsidRDefault="00FC3874" w:rsidP="00973069">
            <w:pPr>
              <w:bidi/>
              <w:jc w:val="center"/>
              <w:rPr>
                <w:rFonts w:cs="B Nazanin"/>
                <w:rtl/>
              </w:rPr>
            </w:pPr>
            <w:r w:rsidRPr="00393F5E">
              <w:rPr>
                <w:rFonts w:cs="B Nazanin" w:hint="cs"/>
                <w:rtl/>
              </w:rPr>
              <w:t>مجتبی حق گو</w:t>
            </w:r>
          </w:p>
        </w:tc>
        <w:tc>
          <w:tcPr>
            <w:tcW w:w="816" w:type="pct"/>
            <w:shd w:val="clear" w:color="auto" w:fill="auto"/>
            <w:vAlign w:val="center"/>
          </w:tcPr>
          <w:p w:rsidR="00FC3874" w:rsidRPr="0010534D" w:rsidRDefault="00FC3874" w:rsidP="00973069">
            <w:pPr>
              <w:bidi/>
              <w:spacing w:beforeLines="40" w:afterLines="40"/>
              <w:jc w:val="center"/>
              <w:rPr>
                <w:rFonts w:cs="B Nazanin"/>
              </w:rPr>
            </w:pPr>
            <w:r w:rsidRPr="0010534D">
              <w:rPr>
                <w:rFonts w:cs="B Nazanin" w:hint="cs"/>
                <w:rtl/>
              </w:rPr>
              <w:t>نویسنده اصلی</w:t>
            </w:r>
          </w:p>
        </w:tc>
      </w:tr>
      <w:tr w:rsidR="00FC3874" w:rsidRPr="0010534D" w:rsidTr="00900A1F">
        <w:trPr>
          <w:trHeight w:val="1122"/>
        </w:trPr>
        <w:tc>
          <w:tcPr>
            <w:tcW w:w="826" w:type="pct"/>
          </w:tcPr>
          <w:p w:rsidR="00FC3874" w:rsidRPr="0010534D" w:rsidRDefault="00FC3874" w:rsidP="00973069">
            <w:pPr>
              <w:rPr>
                <w:rFonts w:cs="B Nazanin"/>
              </w:rPr>
            </w:pPr>
          </w:p>
        </w:tc>
        <w:tc>
          <w:tcPr>
            <w:tcW w:w="537" w:type="pct"/>
            <w:vAlign w:val="center"/>
          </w:tcPr>
          <w:p w:rsidR="00FC3874" w:rsidRPr="00393F5E" w:rsidRDefault="00FC3874" w:rsidP="00973069">
            <w:pPr>
              <w:bidi/>
              <w:jc w:val="center"/>
              <w:rPr>
                <w:rFonts w:cs="B Nazanin"/>
              </w:rPr>
            </w:pPr>
            <w:r w:rsidRPr="00393F5E">
              <w:rPr>
                <w:rFonts w:cs="B Nazanin" w:hint="cs"/>
                <w:rtl/>
              </w:rPr>
              <w:t>01/11/94</w:t>
            </w:r>
          </w:p>
        </w:tc>
        <w:tc>
          <w:tcPr>
            <w:tcW w:w="1825" w:type="pct"/>
            <w:vAlign w:val="center"/>
          </w:tcPr>
          <w:p w:rsidR="00FC3874" w:rsidRPr="00393F5E" w:rsidRDefault="00FC3874" w:rsidP="00973069">
            <w:pPr>
              <w:bidi/>
              <w:jc w:val="center"/>
              <w:rPr>
                <w:rFonts w:cs="B Nazanin"/>
              </w:rPr>
            </w:pPr>
            <w:r w:rsidRPr="00393F5E">
              <w:rPr>
                <w:rFonts w:cs="B Nazanin" w:hint="cs"/>
                <w:rtl/>
              </w:rPr>
              <w:t>رئیس اداره بیماری های قابل پیشگیری با واکسن</w:t>
            </w:r>
          </w:p>
        </w:tc>
        <w:tc>
          <w:tcPr>
            <w:tcW w:w="997" w:type="pct"/>
            <w:vAlign w:val="center"/>
          </w:tcPr>
          <w:p w:rsidR="00FC3874" w:rsidRPr="00393F5E" w:rsidRDefault="00FC3874" w:rsidP="00973069">
            <w:pPr>
              <w:bidi/>
              <w:jc w:val="center"/>
              <w:rPr>
                <w:rFonts w:cs="B Nazanin"/>
              </w:rPr>
            </w:pPr>
            <w:r w:rsidRPr="00393F5E">
              <w:rPr>
                <w:rFonts w:cs="B Nazanin" w:hint="cs"/>
                <w:rtl/>
              </w:rPr>
              <w:t>دکتر سید محسن زهرائی</w:t>
            </w:r>
          </w:p>
        </w:tc>
        <w:tc>
          <w:tcPr>
            <w:tcW w:w="816" w:type="pct"/>
            <w:shd w:val="clear" w:color="auto" w:fill="auto"/>
            <w:vAlign w:val="center"/>
          </w:tcPr>
          <w:p w:rsidR="00FC3874" w:rsidRPr="0010534D" w:rsidRDefault="00FC3874" w:rsidP="00973069">
            <w:pPr>
              <w:bidi/>
              <w:spacing w:beforeLines="40" w:afterLines="40"/>
              <w:jc w:val="center"/>
              <w:rPr>
                <w:rFonts w:cs="B Nazanin"/>
                <w:rtl/>
              </w:rPr>
            </w:pPr>
            <w:r w:rsidRPr="0010534D">
              <w:rPr>
                <w:rFonts w:cs="B Nazanin" w:hint="cs"/>
                <w:rtl/>
              </w:rPr>
              <w:t>مرور شده توسط</w:t>
            </w:r>
          </w:p>
        </w:tc>
      </w:tr>
      <w:tr w:rsidR="00FC3874" w:rsidRPr="0010534D" w:rsidTr="00900A1F">
        <w:trPr>
          <w:trHeight w:val="1138"/>
        </w:trPr>
        <w:tc>
          <w:tcPr>
            <w:tcW w:w="826" w:type="pct"/>
          </w:tcPr>
          <w:p w:rsidR="00FC3874" w:rsidRPr="0010534D" w:rsidRDefault="00FC3874" w:rsidP="00973069">
            <w:pPr>
              <w:rPr>
                <w:rFonts w:cs="B Nazanin"/>
              </w:rPr>
            </w:pPr>
          </w:p>
        </w:tc>
        <w:tc>
          <w:tcPr>
            <w:tcW w:w="537" w:type="pct"/>
            <w:vAlign w:val="center"/>
          </w:tcPr>
          <w:p w:rsidR="00FC3874" w:rsidRPr="00393F5E" w:rsidRDefault="00FC3874" w:rsidP="00973069">
            <w:pPr>
              <w:bidi/>
              <w:jc w:val="center"/>
              <w:rPr>
                <w:rFonts w:cs="B Nazanin"/>
              </w:rPr>
            </w:pPr>
            <w:r w:rsidRPr="00393F5E">
              <w:rPr>
                <w:rFonts w:cs="B Nazanin" w:hint="cs"/>
                <w:rtl/>
              </w:rPr>
              <w:t>01/11/94</w:t>
            </w:r>
          </w:p>
        </w:tc>
        <w:tc>
          <w:tcPr>
            <w:tcW w:w="1825" w:type="pct"/>
            <w:vAlign w:val="center"/>
          </w:tcPr>
          <w:p w:rsidR="00FC3874" w:rsidRPr="00393F5E" w:rsidRDefault="00FC3874" w:rsidP="00973069">
            <w:pPr>
              <w:bidi/>
              <w:jc w:val="center"/>
              <w:rPr>
                <w:rFonts w:cs="B Nazanin"/>
              </w:rPr>
            </w:pPr>
            <w:r w:rsidRPr="00393F5E">
              <w:rPr>
                <w:rFonts w:cs="B Nazanin" w:hint="cs"/>
                <w:rtl/>
              </w:rPr>
              <w:t>رئیس مرکز مدیریت بیماری های واگیر</w:t>
            </w:r>
          </w:p>
        </w:tc>
        <w:tc>
          <w:tcPr>
            <w:tcW w:w="997" w:type="pct"/>
            <w:vAlign w:val="center"/>
          </w:tcPr>
          <w:p w:rsidR="00FC3874" w:rsidRPr="00393F5E" w:rsidRDefault="00FC3874" w:rsidP="00973069">
            <w:pPr>
              <w:bidi/>
              <w:jc w:val="center"/>
              <w:rPr>
                <w:rFonts w:cs="B Nazanin"/>
              </w:rPr>
            </w:pPr>
            <w:r w:rsidRPr="00393F5E">
              <w:rPr>
                <w:rFonts w:cs="B Nazanin" w:hint="cs"/>
                <w:rtl/>
              </w:rPr>
              <w:t>دکتر محمد مهدی گویا</w:t>
            </w:r>
          </w:p>
        </w:tc>
        <w:tc>
          <w:tcPr>
            <w:tcW w:w="816" w:type="pct"/>
            <w:shd w:val="clear" w:color="auto" w:fill="auto"/>
            <w:vAlign w:val="center"/>
          </w:tcPr>
          <w:p w:rsidR="00FC3874" w:rsidRPr="0010534D" w:rsidRDefault="00FC3874" w:rsidP="00973069">
            <w:pPr>
              <w:bidi/>
              <w:spacing w:beforeLines="40" w:afterLines="40"/>
              <w:jc w:val="center"/>
              <w:rPr>
                <w:rFonts w:cs="B Nazanin"/>
              </w:rPr>
            </w:pPr>
            <w:r w:rsidRPr="0010534D">
              <w:rPr>
                <w:rFonts w:cs="B Nazanin" w:hint="cs"/>
                <w:rtl/>
              </w:rPr>
              <w:t>تایید کننده نهایی</w:t>
            </w:r>
          </w:p>
        </w:tc>
      </w:tr>
    </w:tbl>
    <w:p w:rsidR="00DD690B" w:rsidRPr="00D81C24" w:rsidRDefault="00DD690B" w:rsidP="00DD690B">
      <w:pPr>
        <w:bidi/>
        <w:jc w:val="both"/>
        <w:rPr>
          <w:rFonts w:cs="B Nazanin"/>
          <w:b/>
          <w:bCs/>
          <w:sz w:val="28"/>
          <w:szCs w:val="28"/>
          <w:lang w:bidi="fa-IR"/>
        </w:rPr>
      </w:pPr>
    </w:p>
    <w:p w:rsidR="00DD690B" w:rsidRPr="00D81C24" w:rsidRDefault="00DD690B" w:rsidP="00DD690B">
      <w:pPr>
        <w:bidi/>
        <w:jc w:val="both"/>
        <w:rPr>
          <w:rFonts w:cs="B Titr"/>
          <w:b/>
          <w:bCs/>
          <w:sz w:val="26"/>
          <w:szCs w:val="26"/>
          <w:rtl/>
          <w:lang w:bidi="fa-IR"/>
        </w:rPr>
      </w:pPr>
      <w:r w:rsidRPr="00D81C24">
        <w:rPr>
          <w:rFonts w:cs="B Titr" w:hint="cs"/>
          <w:b/>
          <w:bCs/>
          <w:sz w:val="26"/>
          <w:szCs w:val="26"/>
          <w:rtl/>
          <w:lang w:bidi="fa-IR"/>
        </w:rPr>
        <w:t xml:space="preserve">تاريخ نسخه </w:t>
      </w:r>
    </w:p>
    <w:tbl>
      <w:tblPr>
        <w:tblStyle w:val="TableGrid"/>
        <w:bidiVisual/>
        <w:tblW w:w="0" w:type="auto"/>
        <w:tblLook w:val="04A0"/>
      </w:tblPr>
      <w:tblGrid>
        <w:gridCol w:w="1530"/>
        <w:gridCol w:w="1701"/>
        <w:gridCol w:w="2976"/>
        <w:gridCol w:w="3369"/>
      </w:tblGrid>
      <w:tr w:rsidR="00DD690B" w:rsidRPr="00D81C24" w:rsidTr="00D81C24">
        <w:trPr>
          <w:trHeight w:val="539"/>
        </w:trPr>
        <w:tc>
          <w:tcPr>
            <w:tcW w:w="1530" w:type="dxa"/>
            <w:tcBorders>
              <w:top w:val="single" w:sz="4" w:space="0" w:color="auto"/>
              <w:left w:val="single" w:sz="4" w:space="0" w:color="auto"/>
              <w:bottom w:val="single" w:sz="4" w:space="0" w:color="auto"/>
              <w:right w:val="single" w:sz="4" w:space="0" w:color="auto"/>
            </w:tcBorders>
            <w:vAlign w:val="center"/>
          </w:tcPr>
          <w:p w:rsidR="00DD690B" w:rsidRPr="00D81C24" w:rsidRDefault="00DD690B" w:rsidP="00D81C24">
            <w:pPr>
              <w:bidi/>
              <w:jc w:val="center"/>
              <w:rPr>
                <w:rFonts w:asciiTheme="minorBidi" w:hAnsiTheme="minorBidi" w:cs="B Nazanin"/>
                <w:b/>
                <w:bCs/>
                <w:sz w:val="20"/>
                <w:szCs w:val="20"/>
                <w:lang w:bidi="fa-IR"/>
              </w:rPr>
            </w:pPr>
            <w:r w:rsidRPr="00D81C24">
              <w:rPr>
                <w:rFonts w:asciiTheme="minorBidi" w:hAnsiTheme="minorBidi" w:cs="B Nazanin"/>
                <w:b/>
                <w:bCs/>
                <w:sz w:val="20"/>
                <w:szCs w:val="20"/>
                <w:rtl/>
                <w:lang w:bidi="fa-IR"/>
              </w:rPr>
              <w:t>شماره</w:t>
            </w:r>
          </w:p>
        </w:tc>
        <w:tc>
          <w:tcPr>
            <w:tcW w:w="1701" w:type="dxa"/>
            <w:tcBorders>
              <w:top w:val="single" w:sz="4" w:space="0" w:color="auto"/>
              <w:left w:val="single" w:sz="4" w:space="0" w:color="auto"/>
              <w:bottom w:val="single" w:sz="4" w:space="0" w:color="auto"/>
              <w:right w:val="single" w:sz="4" w:space="0" w:color="auto"/>
            </w:tcBorders>
            <w:vAlign w:val="center"/>
            <w:hideMark/>
          </w:tcPr>
          <w:p w:rsidR="00DD690B" w:rsidRPr="00D81C24" w:rsidRDefault="00DD690B" w:rsidP="00D81C24">
            <w:pPr>
              <w:bidi/>
              <w:jc w:val="center"/>
              <w:rPr>
                <w:rFonts w:asciiTheme="minorBidi" w:hAnsiTheme="minorBidi" w:cs="B Nazanin"/>
                <w:b/>
                <w:bCs/>
                <w:sz w:val="20"/>
                <w:szCs w:val="20"/>
                <w:lang w:bidi="fa-IR"/>
              </w:rPr>
            </w:pPr>
            <w:r w:rsidRPr="00D81C24">
              <w:rPr>
                <w:rFonts w:asciiTheme="minorBidi" w:hAnsiTheme="minorBidi" w:cs="B Nazanin"/>
                <w:b/>
                <w:bCs/>
                <w:sz w:val="20"/>
                <w:szCs w:val="20"/>
                <w:rtl/>
                <w:lang w:bidi="fa-IR"/>
              </w:rPr>
              <w:t>تاريخ</w:t>
            </w:r>
          </w:p>
        </w:tc>
        <w:tc>
          <w:tcPr>
            <w:tcW w:w="2976" w:type="dxa"/>
            <w:tcBorders>
              <w:top w:val="single" w:sz="4" w:space="0" w:color="auto"/>
              <w:left w:val="single" w:sz="4" w:space="0" w:color="auto"/>
              <w:bottom w:val="single" w:sz="4" w:space="0" w:color="auto"/>
              <w:right w:val="single" w:sz="4" w:space="0" w:color="auto"/>
            </w:tcBorders>
            <w:vAlign w:val="center"/>
            <w:hideMark/>
          </w:tcPr>
          <w:p w:rsidR="00DD690B" w:rsidRPr="00D81C24" w:rsidRDefault="00DD690B" w:rsidP="00D81C24">
            <w:pPr>
              <w:bidi/>
              <w:jc w:val="center"/>
              <w:rPr>
                <w:rFonts w:asciiTheme="minorBidi" w:hAnsiTheme="minorBidi" w:cs="B Nazanin"/>
                <w:b/>
                <w:bCs/>
                <w:sz w:val="20"/>
                <w:szCs w:val="20"/>
                <w:lang w:bidi="fa-IR"/>
              </w:rPr>
            </w:pPr>
            <w:r w:rsidRPr="00D81C24">
              <w:rPr>
                <w:rFonts w:asciiTheme="minorBidi" w:hAnsiTheme="minorBidi" w:cs="B Nazanin"/>
                <w:b/>
                <w:bCs/>
                <w:sz w:val="20"/>
                <w:szCs w:val="20"/>
                <w:rtl/>
                <w:lang w:bidi="fa-IR"/>
              </w:rPr>
              <w:t>توصيف تغيير</w:t>
            </w:r>
          </w:p>
        </w:tc>
        <w:tc>
          <w:tcPr>
            <w:tcW w:w="3369" w:type="dxa"/>
            <w:tcBorders>
              <w:top w:val="single" w:sz="4" w:space="0" w:color="auto"/>
              <w:left w:val="single" w:sz="4" w:space="0" w:color="auto"/>
              <w:bottom w:val="single" w:sz="4" w:space="0" w:color="auto"/>
              <w:right w:val="single" w:sz="4" w:space="0" w:color="auto"/>
            </w:tcBorders>
            <w:vAlign w:val="center"/>
            <w:hideMark/>
          </w:tcPr>
          <w:p w:rsidR="00DD690B" w:rsidRPr="00D81C24" w:rsidRDefault="00DD690B" w:rsidP="00D81C24">
            <w:pPr>
              <w:bidi/>
              <w:jc w:val="center"/>
              <w:rPr>
                <w:rFonts w:asciiTheme="minorBidi" w:hAnsiTheme="minorBidi" w:cs="B Nazanin"/>
                <w:b/>
                <w:bCs/>
                <w:sz w:val="20"/>
                <w:szCs w:val="20"/>
                <w:lang w:bidi="fa-IR"/>
              </w:rPr>
            </w:pPr>
            <w:r w:rsidRPr="00D81C24">
              <w:rPr>
                <w:rFonts w:asciiTheme="minorBidi" w:hAnsiTheme="minorBidi" w:cs="B Nazanin"/>
                <w:b/>
                <w:bCs/>
                <w:sz w:val="20"/>
                <w:szCs w:val="20"/>
                <w:rtl/>
                <w:lang w:bidi="fa-IR"/>
              </w:rPr>
              <w:t>دليل تغيير</w:t>
            </w:r>
          </w:p>
        </w:tc>
      </w:tr>
      <w:tr w:rsidR="00DD690B" w:rsidRPr="00D81C24" w:rsidTr="00DD690B">
        <w:tc>
          <w:tcPr>
            <w:tcW w:w="1530" w:type="dxa"/>
            <w:tcBorders>
              <w:top w:val="single" w:sz="4" w:space="0" w:color="auto"/>
              <w:left w:val="single" w:sz="4" w:space="0" w:color="auto"/>
              <w:bottom w:val="single" w:sz="4" w:space="0" w:color="auto"/>
              <w:right w:val="single" w:sz="4" w:space="0" w:color="auto"/>
            </w:tcBorders>
          </w:tcPr>
          <w:p w:rsidR="00DD690B" w:rsidRPr="00D81C24" w:rsidRDefault="00DD690B">
            <w:pPr>
              <w:bidi/>
              <w:jc w:val="center"/>
              <w:rPr>
                <w:rFonts w:cs="B Nazanin"/>
                <w:b/>
                <w:bCs/>
                <w:rtl/>
                <w:lang w:bidi="fa-IR"/>
              </w:rPr>
            </w:pPr>
          </w:p>
          <w:p w:rsidR="00DD690B" w:rsidRPr="00D81C24" w:rsidRDefault="00DD690B">
            <w:pPr>
              <w:bidi/>
              <w:jc w:val="center"/>
              <w:rPr>
                <w:rFonts w:cs="B Nazanin"/>
                <w:b/>
                <w:bCs/>
                <w:lang w:bidi="fa-IR"/>
              </w:rPr>
            </w:pPr>
          </w:p>
        </w:tc>
        <w:tc>
          <w:tcPr>
            <w:tcW w:w="1701" w:type="dxa"/>
            <w:tcBorders>
              <w:top w:val="single" w:sz="4" w:space="0" w:color="auto"/>
              <w:left w:val="single" w:sz="4" w:space="0" w:color="auto"/>
              <w:bottom w:val="single" w:sz="4" w:space="0" w:color="auto"/>
              <w:right w:val="single" w:sz="4" w:space="0" w:color="auto"/>
            </w:tcBorders>
          </w:tcPr>
          <w:p w:rsidR="00DD690B" w:rsidRPr="00D81C24" w:rsidRDefault="00DD690B">
            <w:pPr>
              <w:bidi/>
              <w:jc w:val="center"/>
              <w:rPr>
                <w:rFonts w:cs="B Nazanin"/>
                <w:b/>
                <w:bCs/>
                <w:lang w:bidi="fa-IR"/>
              </w:rPr>
            </w:pPr>
          </w:p>
        </w:tc>
        <w:tc>
          <w:tcPr>
            <w:tcW w:w="2976" w:type="dxa"/>
            <w:tcBorders>
              <w:top w:val="single" w:sz="4" w:space="0" w:color="auto"/>
              <w:left w:val="single" w:sz="4" w:space="0" w:color="auto"/>
              <w:bottom w:val="single" w:sz="4" w:space="0" w:color="auto"/>
              <w:right w:val="single" w:sz="4" w:space="0" w:color="auto"/>
            </w:tcBorders>
          </w:tcPr>
          <w:p w:rsidR="00DD690B" w:rsidRPr="00D81C24" w:rsidRDefault="00DD690B">
            <w:pPr>
              <w:bidi/>
              <w:jc w:val="center"/>
              <w:rPr>
                <w:rFonts w:cs="B Nazanin"/>
                <w:b/>
                <w:bCs/>
                <w:lang w:bidi="fa-IR"/>
              </w:rPr>
            </w:pPr>
          </w:p>
        </w:tc>
        <w:tc>
          <w:tcPr>
            <w:tcW w:w="3369" w:type="dxa"/>
            <w:tcBorders>
              <w:top w:val="single" w:sz="4" w:space="0" w:color="auto"/>
              <w:left w:val="single" w:sz="4" w:space="0" w:color="auto"/>
              <w:bottom w:val="single" w:sz="4" w:space="0" w:color="auto"/>
              <w:right w:val="single" w:sz="4" w:space="0" w:color="auto"/>
            </w:tcBorders>
          </w:tcPr>
          <w:p w:rsidR="00DD690B" w:rsidRPr="00D81C24" w:rsidRDefault="00DD690B">
            <w:pPr>
              <w:bidi/>
              <w:jc w:val="center"/>
              <w:rPr>
                <w:rFonts w:cs="B Nazanin"/>
                <w:b/>
                <w:bCs/>
                <w:lang w:bidi="fa-IR"/>
              </w:rPr>
            </w:pPr>
          </w:p>
        </w:tc>
      </w:tr>
      <w:tr w:rsidR="00DD690B" w:rsidRPr="00D81C24" w:rsidTr="00DD690B">
        <w:tc>
          <w:tcPr>
            <w:tcW w:w="1530" w:type="dxa"/>
            <w:tcBorders>
              <w:top w:val="single" w:sz="4" w:space="0" w:color="auto"/>
              <w:left w:val="single" w:sz="4" w:space="0" w:color="auto"/>
              <w:bottom w:val="single" w:sz="4" w:space="0" w:color="auto"/>
              <w:right w:val="single" w:sz="4" w:space="0" w:color="auto"/>
            </w:tcBorders>
          </w:tcPr>
          <w:p w:rsidR="00DD690B" w:rsidRPr="00D81C24" w:rsidRDefault="00DD690B">
            <w:pPr>
              <w:bidi/>
              <w:jc w:val="center"/>
              <w:rPr>
                <w:rFonts w:cs="B Nazanin"/>
                <w:b/>
                <w:bCs/>
                <w:rtl/>
                <w:lang w:bidi="fa-IR"/>
              </w:rPr>
            </w:pPr>
          </w:p>
          <w:p w:rsidR="00DD690B" w:rsidRPr="00D81C24" w:rsidRDefault="00DD690B">
            <w:pPr>
              <w:bidi/>
              <w:jc w:val="center"/>
              <w:rPr>
                <w:rFonts w:cs="B Nazanin"/>
                <w:b/>
                <w:bCs/>
                <w:lang w:bidi="fa-IR"/>
              </w:rPr>
            </w:pPr>
          </w:p>
        </w:tc>
        <w:tc>
          <w:tcPr>
            <w:tcW w:w="1701" w:type="dxa"/>
            <w:tcBorders>
              <w:top w:val="single" w:sz="4" w:space="0" w:color="auto"/>
              <w:left w:val="single" w:sz="4" w:space="0" w:color="auto"/>
              <w:bottom w:val="single" w:sz="4" w:space="0" w:color="auto"/>
              <w:right w:val="single" w:sz="4" w:space="0" w:color="auto"/>
            </w:tcBorders>
          </w:tcPr>
          <w:p w:rsidR="00DD690B" w:rsidRPr="00D81C24" w:rsidRDefault="00DD690B">
            <w:pPr>
              <w:bidi/>
              <w:jc w:val="center"/>
              <w:rPr>
                <w:rFonts w:cs="B Nazanin"/>
                <w:b/>
                <w:bCs/>
                <w:lang w:bidi="fa-IR"/>
              </w:rPr>
            </w:pPr>
          </w:p>
        </w:tc>
        <w:tc>
          <w:tcPr>
            <w:tcW w:w="2976" w:type="dxa"/>
            <w:tcBorders>
              <w:top w:val="single" w:sz="4" w:space="0" w:color="auto"/>
              <w:left w:val="single" w:sz="4" w:space="0" w:color="auto"/>
              <w:bottom w:val="single" w:sz="4" w:space="0" w:color="auto"/>
              <w:right w:val="single" w:sz="4" w:space="0" w:color="auto"/>
            </w:tcBorders>
          </w:tcPr>
          <w:p w:rsidR="00DD690B" w:rsidRPr="00D81C24" w:rsidRDefault="00DD690B">
            <w:pPr>
              <w:bidi/>
              <w:jc w:val="center"/>
              <w:rPr>
                <w:rFonts w:cs="B Nazanin"/>
                <w:b/>
                <w:bCs/>
                <w:lang w:bidi="fa-IR"/>
              </w:rPr>
            </w:pPr>
          </w:p>
        </w:tc>
        <w:tc>
          <w:tcPr>
            <w:tcW w:w="3369" w:type="dxa"/>
            <w:tcBorders>
              <w:top w:val="single" w:sz="4" w:space="0" w:color="auto"/>
              <w:left w:val="single" w:sz="4" w:space="0" w:color="auto"/>
              <w:bottom w:val="single" w:sz="4" w:space="0" w:color="auto"/>
              <w:right w:val="single" w:sz="4" w:space="0" w:color="auto"/>
            </w:tcBorders>
          </w:tcPr>
          <w:p w:rsidR="00DD690B" w:rsidRPr="00D81C24" w:rsidRDefault="00DD690B">
            <w:pPr>
              <w:bidi/>
              <w:jc w:val="center"/>
              <w:rPr>
                <w:rFonts w:cs="B Nazanin"/>
                <w:b/>
                <w:bCs/>
                <w:lang w:bidi="fa-IR"/>
              </w:rPr>
            </w:pPr>
          </w:p>
        </w:tc>
      </w:tr>
      <w:tr w:rsidR="00DD690B" w:rsidRPr="00D81C24" w:rsidTr="00DD690B">
        <w:tc>
          <w:tcPr>
            <w:tcW w:w="1530" w:type="dxa"/>
            <w:tcBorders>
              <w:top w:val="single" w:sz="4" w:space="0" w:color="auto"/>
              <w:left w:val="single" w:sz="4" w:space="0" w:color="auto"/>
              <w:bottom w:val="single" w:sz="4" w:space="0" w:color="auto"/>
              <w:right w:val="single" w:sz="4" w:space="0" w:color="auto"/>
            </w:tcBorders>
          </w:tcPr>
          <w:p w:rsidR="00DD690B" w:rsidRPr="00D81C24" w:rsidRDefault="00DD690B">
            <w:pPr>
              <w:bidi/>
              <w:jc w:val="center"/>
              <w:rPr>
                <w:rFonts w:cs="B Nazanin"/>
                <w:b/>
                <w:bCs/>
                <w:rtl/>
                <w:lang w:bidi="fa-IR"/>
              </w:rPr>
            </w:pPr>
          </w:p>
          <w:p w:rsidR="00DD690B" w:rsidRPr="00D81C24" w:rsidRDefault="00DD690B">
            <w:pPr>
              <w:bidi/>
              <w:jc w:val="center"/>
              <w:rPr>
                <w:rFonts w:cs="B Nazanin"/>
                <w:b/>
                <w:bCs/>
                <w:lang w:bidi="fa-IR"/>
              </w:rPr>
            </w:pPr>
          </w:p>
        </w:tc>
        <w:tc>
          <w:tcPr>
            <w:tcW w:w="1701" w:type="dxa"/>
            <w:tcBorders>
              <w:top w:val="single" w:sz="4" w:space="0" w:color="auto"/>
              <w:left w:val="single" w:sz="4" w:space="0" w:color="auto"/>
              <w:bottom w:val="single" w:sz="4" w:space="0" w:color="auto"/>
              <w:right w:val="single" w:sz="4" w:space="0" w:color="auto"/>
            </w:tcBorders>
          </w:tcPr>
          <w:p w:rsidR="00DD690B" w:rsidRPr="00D81C24" w:rsidRDefault="00DD690B">
            <w:pPr>
              <w:bidi/>
              <w:jc w:val="center"/>
              <w:rPr>
                <w:rFonts w:cs="B Nazanin"/>
                <w:b/>
                <w:bCs/>
                <w:lang w:bidi="fa-IR"/>
              </w:rPr>
            </w:pPr>
          </w:p>
        </w:tc>
        <w:tc>
          <w:tcPr>
            <w:tcW w:w="2976" w:type="dxa"/>
            <w:tcBorders>
              <w:top w:val="single" w:sz="4" w:space="0" w:color="auto"/>
              <w:left w:val="single" w:sz="4" w:space="0" w:color="auto"/>
              <w:bottom w:val="single" w:sz="4" w:space="0" w:color="auto"/>
              <w:right w:val="single" w:sz="4" w:space="0" w:color="auto"/>
            </w:tcBorders>
          </w:tcPr>
          <w:p w:rsidR="00DD690B" w:rsidRPr="00D81C24" w:rsidRDefault="00DD690B">
            <w:pPr>
              <w:bidi/>
              <w:jc w:val="center"/>
              <w:rPr>
                <w:rFonts w:cs="B Nazanin"/>
                <w:b/>
                <w:bCs/>
                <w:lang w:bidi="fa-IR"/>
              </w:rPr>
            </w:pPr>
          </w:p>
        </w:tc>
        <w:tc>
          <w:tcPr>
            <w:tcW w:w="3369" w:type="dxa"/>
            <w:tcBorders>
              <w:top w:val="single" w:sz="4" w:space="0" w:color="auto"/>
              <w:left w:val="single" w:sz="4" w:space="0" w:color="auto"/>
              <w:bottom w:val="single" w:sz="4" w:space="0" w:color="auto"/>
              <w:right w:val="single" w:sz="4" w:space="0" w:color="auto"/>
            </w:tcBorders>
          </w:tcPr>
          <w:p w:rsidR="00DD690B" w:rsidRPr="00D81C24" w:rsidRDefault="00DD690B">
            <w:pPr>
              <w:bidi/>
              <w:jc w:val="center"/>
              <w:rPr>
                <w:rFonts w:cs="B Nazanin"/>
                <w:b/>
                <w:bCs/>
                <w:lang w:bidi="fa-IR"/>
              </w:rPr>
            </w:pPr>
          </w:p>
        </w:tc>
      </w:tr>
    </w:tbl>
    <w:p w:rsidR="00DD690B" w:rsidRPr="00D81C24" w:rsidRDefault="00DD690B" w:rsidP="00DD690B">
      <w:pPr>
        <w:bidi/>
        <w:spacing w:line="360" w:lineRule="auto"/>
        <w:rPr>
          <w:rFonts w:asciiTheme="minorBidi" w:hAnsiTheme="minorBidi" w:cs="B Nazanin"/>
          <w:b/>
          <w:bCs/>
          <w:sz w:val="24"/>
          <w:szCs w:val="24"/>
          <w:rtl/>
        </w:rPr>
      </w:pPr>
    </w:p>
    <w:p w:rsidR="00DD690B" w:rsidRPr="00D81C24" w:rsidRDefault="00DD690B" w:rsidP="00DD690B">
      <w:pPr>
        <w:bidi/>
        <w:spacing w:line="360" w:lineRule="auto"/>
        <w:rPr>
          <w:rFonts w:asciiTheme="minorBidi" w:hAnsiTheme="minorBidi" w:cs="B Nazanin"/>
          <w:b/>
          <w:bCs/>
          <w:sz w:val="24"/>
          <w:szCs w:val="24"/>
          <w:rtl/>
        </w:rPr>
      </w:pPr>
    </w:p>
    <w:p w:rsidR="00DD690B" w:rsidRPr="00D81C24" w:rsidRDefault="00DD690B" w:rsidP="00DD690B">
      <w:pPr>
        <w:bidi/>
        <w:spacing w:line="360" w:lineRule="auto"/>
        <w:rPr>
          <w:rFonts w:asciiTheme="minorBidi" w:hAnsiTheme="minorBidi" w:cs="B Nazanin"/>
          <w:b/>
          <w:bCs/>
          <w:sz w:val="24"/>
          <w:szCs w:val="24"/>
          <w:rtl/>
        </w:rPr>
      </w:pPr>
    </w:p>
    <w:p w:rsidR="00DD690B" w:rsidRPr="00D81C24" w:rsidRDefault="00DD690B" w:rsidP="00DD690B">
      <w:pPr>
        <w:bidi/>
        <w:spacing w:line="360" w:lineRule="auto"/>
        <w:rPr>
          <w:rFonts w:asciiTheme="minorBidi" w:hAnsiTheme="minorBidi" w:cs="B Nazanin"/>
          <w:b/>
          <w:bCs/>
          <w:sz w:val="24"/>
          <w:szCs w:val="24"/>
          <w:rtl/>
        </w:rPr>
      </w:pPr>
    </w:p>
    <w:p w:rsidR="00DD690B" w:rsidRPr="00D81C24" w:rsidRDefault="00DD690B" w:rsidP="00DD690B">
      <w:pPr>
        <w:bidi/>
        <w:spacing w:line="360" w:lineRule="auto"/>
        <w:rPr>
          <w:rFonts w:asciiTheme="minorBidi" w:hAnsiTheme="minorBidi" w:cs="B Nazanin"/>
          <w:b/>
          <w:bCs/>
          <w:sz w:val="24"/>
          <w:szCs w:val="24"/>
          <w:rtl/>
        </w:rPr>
      </w:pPr>
    </w:p>
    <w:p w:rsidR="00DD690B" w:rsidRPr="00D81C24" w:rsidRDefault="00DD690B" w:rsidP="00DD690B">
      <w:pPr>
        <w:bidi/>
        <w:spacing w:line="360" w:lineRule="auto"/>
        <w:rPr>
          <w:rFonts w:asciiTheme="minorBidi" w:hAnsiTheme="minorBidi" w:cs="B Nazanin"/>
          <w:b/>
          <w:bCs/>
          <w:sz w:val="24"/>
          <w:szCs w:val="24"/>
          <w:rtl/>
        </w:rPr>
      </w:pPr>
      <w:r w:rsidRPr="00D81C24">
        <w:rPr>
          <w:rFonts w:asciiTheme="minorBidi" w:hAnsiTheme="minorBidi" w:cs="B Nazanin"/>
          <w:b/>
          <w:bCs/>
          <w:sz w:val="24"/>
          <w:szCs w:val="24"/>
          <w:rtl/>
        </w:rPr>
        <w:t>فهرست مطالب</w:t>
      </w:r>
    </w:p>
    <w:p w:rsidR="00DD690B" w:rsidRPr="00D81C24" w:rsidRDefault="00DD690B" w:rsidP="00DD690B">
      <w:pPr>
        <w:bidi/>
        <w:spacing w:line="360" w:lineRule="auto"/>
        <w:rPr>
          <w:rFonts w:asciiTheme="minorBidi" w:hAnsiTheme="minorBidi" w:cs="B Nazanin"/>
          <w:b/>
          <w:bCs/>
          <w:sz w:val="24"/>
          <w:szCs w:val="24"/>
          <w:rtl/>
        </w:rPr>
      </w:pPr>
      <w:r w:rsidRPr="00D81C24">
        <w:rPr>
          <w:rFonts w:asciiTheme="minorBidi" w:hAnsiTheme="minorBidi" w:cs="B Nazanin"/>
          <w:b/>
          <w:bCs/>
          <w:sz w:val="24"/>
          <w:szCs w:val="24"/>
          <w:rtl/>
        </w:rPr>
        <w:t>توزیع</w:t>
      </w:r>
    </w:p>
    <w:p w:rsidR="00DD690B" w:rsidRPr="00D81C24" w:rsidRDefault="00DD690B" w:rsidP="00DD690B">
      <w:pPr>
        <w:pStyle w:val="ListParagraph"/>
        <w:numPr>
          <w:ilvl w:val="0"/>
          <w:numId w:val="17"/>
        </w:numPr>
        <w:bidi/>
        <w:spacing w:after="160" w:line="360" w:lineRule="auto"/>
        <w:rPr>
          <w:rFonts w:asciiTheme="minorBidi" w:hAnsiTheme="minorBidi" w:cs="B Nazanin"/>
          <w:b/>
          <w:bCs/>
          <w:sz w:val="24"/>
          <w:szCs w:val="24"/>
          <w:rtl/>
        </w:rPr>
      </w:pPr>
      <w:r w:rsidRPr="00D81C24">
        <w:rPr>
          <w:rFonts w:asciiTheme="minorBidi" w:hAnsiTheme="minorBidi" w:cs="B Nazanin"/>
          <w:b/>
          <w:bCs/>
          <w:sz w:val="24"/>
          <w:szCs w:val="24"/>
          <w:rtl/>
        </w:rPr>
        <w:t>سیاست و اهداف</w:t>
      </w:r>
    </w:p>
    <w:p w:rsidR="00DD690B" w:rsidRPr="00D81C24" w:rsidRDefault="00DD690B" w:rsidP="00DD690B">
      <w:pPr>
        <w:pStyle w:val="ListParagraph"/>
        <w:numPr>
          <w:ilvl w:val="1"/>
          <w:numId w:val="17"/>
        </w:numPr>
        <w:bidi/>
        <w:spacing w:after="160" w:line="360" w:lineRule="auto"/>
        <w:rPr>
          <w:rFonts w:asciiTheme="minorBidi" w:hAnsiTheme="minorBidi" w:cs="B Nazanin"/>
          <w:b/>
          <w:bCs/>
          <w:sz w:val="24"/>
          <w:szCs w:val="24"/>
        </w:rPr>
      </w:pPr>
      <w:r w:rsidRPr="00D81C24">
        <w:rPr>
          <w:rFonts w:asciiTheme="minorBidi" w:hAnsiTheme="minorBidi" w:cs="B Nazanin"/>
          <w:b/>
          <w:bCs/>
          <w:sz w:val="24"/>
          <w:szCs w:val="24"/>
          <w:rtl/>
        </w:rPr>
        <w:t>سیاست</w:t>
      </w:r>
    </w:p>
    <w:p w:rsidR="00DD690B" w:rsidRPr="00D81C24" w:rsidRDefault="00DD690B" w:rsidP="00DD690B">
      <w:pPr>
        <w:pStyle w:val="ListParagraph"/>
        <w:numPr>
          <w:ilvl w:val="1"/>
          <w:numId w:val="17"/>
        </w:numPr>
        <w:bidi/>
        <w:spacing w:after="160" w:line="360" w:lineRule="auto"/>
        <w:rPr>
          <w:rFonts w:asciiTheme="minorBidi" w:hAnsiTheme="minorBidi" w:cs="B Nazanin"/>
          <w:b/>
          <w:bCs/>
          <w:sz w:val="24"/>
          <w:szCs w:val="24"/>
          <w:rtl/>
        </w:rPr>
      </w:pPr>
      <w:r w:rsidRPr="00D81C24">
        <w:rPr>
          <w:rFonts w:asciiTheme="minorBidi" w:hAnsiTheme="minorBidi" w:cs="B Nazanin"/>
          <w:b/>
          <w:bCs/>
          <w:sz w:val="24"/>
          <w:szCs w:val="24"/>
          <w:rtl/>
        </w:rPr>
        <w:t>اهداف</w:t>
      </w:r>
    </w:p>
    <w:p w:rsidR="00DD690B" w:rsidRPr="00D81C24" w:rsidRDefault="00DD690B" w:rsidP="00DD690B">
      <w:pPr>
        <w:pStyle w:val="ListParagraph"/>
        <w:numPr>
          <w:ilvl w:val="0"/>
          <w:numId w:val="17"/>
        </w:numPr>
        <w:bidi/>
        <w:spacing w:after="160" w:line="360" w:lineRule="auto"/>
        <w:rPr>
          <w:rFonts w:asciiTheme="minorBidi" w:hAnsiTheme="minorBidi" w:cs="B Nazanin"/>
          <w:b/>
          <w:bCs/>
          <w:sz w:val="24"/>
          <w:szCs w:val="24"/>
        </w:rPr>
      </w:pPr>
      <w:r w:rsidRPr="00D81C24">
        <w:rPr>
          <w:rFonts w:asciiTheme="minorBidi" w:hAnsiTheme="minorBidi" w:cs="B Nazanin"/>
          <w:b/>
          <w:bCs/>
          <w:sz w:val="24"/>
          <w:szCs w:val="24"/>
          <w:rtl/>
        </w:rPr>
        <w:t>مسئولیت</w:t>
      </w:r>
    </w:p>
    <w:p w:rsidR="00DD690B" w:rsidRPr="00D81C24" w:rsidRDefault="00DD690B" w:rsidP="00DD690B">
      <w:pPr>
        <w:pStyle w:val="ListParagraph"/>
        <w:numPr>
          <w:ilvl w:val="0"/>
          <w:numId w:val="17"/>
        </w:numPr>
        <w:bidi/>
        <w:spacing w:after="160" w:line="360" w:lineRule="auto"/>
        <w:rPr>
          <w:rFonts w:asciiTheme="minorBidi" w:hAnsiTheme="minorBidi" w:cs="B Nazanin"/>
          <w:b/>
          <w:bCs/>
          <w:sz w:val="24"/>
          <w:szCs w:val="24"/>
        </w:rPr>
      </w:pPr>
      <w:r w:rsidRPr="00D81C24">
        <w:rPr>
          <w:rFonts w:asciiTheme="minorBidi" w:hAnsiTheme="minorBidi" w:cs="B Nazanin"/>
          <w:b/>
          <w:bCs/>
          <w:sz w:val="24"/>
          <w:szCs w:val="24"/>
          <w:rtl/>
        </w:rPr>
        <w:t>ملزومات و تجهیزات</w:t>
      </w:r>
    </w:p>
    <w:p w:rsidR="00DD690B" w:rsidRPr="00D81C24" w:rsidRDefault="003D5D90" w:rsidP="00DD690B">
      <w:pPr>
        <w:pStyle w:val="ListParagraph"/>
        <w:numPr>
          <w:ilvl w:val="0"/>
          <w:numId w:val="17"/>
        </w:numPr>
        <w:bidi/>
        <w:spacing w:after="160" w:line="360" w:lineRule="auto"/>
        <w:rPr>
          <w:rFonts w:asciiTheme="minorBidi" w:hAnsiTheme="minorBidi" w:cs="B Nazanin"/>
          <w:b/>
          <w:bCs/>
          <w:sz w:val="24"/>
          <w:szCs w:val="24"/>
        </w:rPr>
      </w:pPr>
      <w:r w:rsidRPr="00D81C24">
        <w:rPr>
          <w:rFonts w:asciiTheme="minorBidi" w:hAnsiTheme="minorBidi" w:cs="B Nazanin" w:hint="cs"/>
          <w:b/>
          <w:bCs/>
          <w:sz w:val="24"/>
          <w:szCs w:val="24"/>
          <w:rtl/>
        </w:rPr>
        <w:t>فرآيند ها</w:t>
      </w:r>
    </w:p>
    <w:p w:rsidR="00DD690B" w:rsidRPr="00D81C24" w:rsidRDefault="00DD690B" w:rsidP="003D5D90">
      <w:pPr>
        <w:pStyle w:val="ListParagraph"/>
        <w:bidi/>
        <w:spacing w:line="360" w:lineRule="auto"/>
        <w:rPr>
          <w:rFonts w:asciiTheme="minorBidi" w:hAnsiTheme="minorBidi" w:cs="B Nazanin"/>
          <w:b/>
          <w:bCs/>
          <w:sz w:val="24"/>
          <w:szCs w:val="24"/>
        </w:rPr>
      </w:pPr>
      <w:r w:rsidRPr="00D81C24">
        <w:rPr>
          <w:rFonts w:asciiTheme="minorBidi" w:hAnsiTheme="minorBidi" w:cs="B Nazanin"/>
          <w:b/>
          <w:bCs/>
          <w:sz w:val="24"/>
          <w:szCs w:val="24"/>
          <w:rtl/>
        </w:rPr>
        <w:t xml:space="preserve">4.1   </w:t>
      </w:r>
      <w:r w:rsidR="003D5D90" w:rsidRPr="00D81C24">
        <w:rPr>
          <w:rFonts w:cs="B Nazanin" w:hint="cs"/>
          <w:b/>
          <w:bCs/>
          <w:sz w:val="28"/>
          <w:szCs w:val="28"/>
          <w:rtl/>
          <w:lang w:bidi="fa-IR"/>
        </w:rPr>
        <w:t>مديريت واكسن هاو حلال هاي تاريخ گذشته</w:t>
      </w:r>
    </w:p>
    <w:p w:rsidR="003D5D90" w:rsidRPr="00D81C24" w:rsidRDefault="00DD690B" w:rsidP="003D5D90">
      <w:pPr>
        <w:pStyle w:val="ListParagraph"/>
        <w:bidi/>
        <w:spacing w:line="360" w:lineRule="auto"/>
        <w:rPr>
          <w:rFonts w:asciiTheme="minorBidi" w:hAnsiTheme="minorBidi" w:cs="B Nazanin"/>
          <w:b/>
          <w:bCs/>
          <w:sz w:val="24"/>
          <w:szCs w:val="24"/>
          <w:rtl/>
        </w:rPr>
      </w:pPr>
      <w:r w:rsidRPr="00D81C24">
        <w:rPr>
          <w:rFonts w:asciiTheme="minorBidi" w:hAnsiTheme="minorBidi" w:cs="B Nazanin"/>
          <w:b/>
          <w:bCs/>
          <w:sz w:val="24"/>
          <w:szCs w:val="24"/>
          <w:rtl/>
        </w:rPr>
        <w:t xml:space="preserve">4.2   </w:t>
      </w:r>
      <w:r w:rsidR="003D5D90" w:rsidRPr="00D81C24">
        <w:rPr>
          <w:rFonts w:cs="B Nazanin" w:hint="cs"/>
          <w:b/>
          <w:bCs/>
          <w:sz w:val="28"/>
          <w:szCs w:val="28"/>
          <w:rtl/>
          <w:lang w:bidi="fa-IR"/>
        </w:rPr>
        <w:t>مديريت واكسن ها وحلال هاي صدمه ديده</w:t>
      </w:r>
    </w:p>
    <w:p w:rsidR="00DD690B" w:rsidRPr="00D81C24" w:rsidRDefault="00DD690B" w:rsidP="003D5D90">
      <w:pPr>
        <w:pStyle w:val="ListParagraph"/>
        <w:bidi/>
        <w:spacing w:line="360" w:lineRule="auto"/>
        <w:rPr>
          <w:rFonts w:asciiTheme="minorBidi" w:hAnsiTheme="minorBidi" w:cs="B Nazanin"/>
          <w:b/>
          <w:bCs/>
          <w:sz w:val="24"/>
          <w:szCs w:val="24"/>
          <w:rtl/>
        </w:rPr>
      </w:pPr>
      <w:r w:rsidRPr="00D81C24">
        <w:rPr>
          <w:rFonts w:asciiTheme="minorBidi" w:hAnsiTheme="minorBidi" w:cs="B Nazanin"/>
          <w:b/>
          <w:bCs/>
          <w:sz w:val="24"/>
          <w:szCs w:val="24"/>
          <w:rtl/>
        </w:rPr>
        <w:t xml:space="preserve">4.3   </w:t>
      </w:r>
      <w:r w:rsidR="003D5D90" w:rsidRPr="00D81C24">
        <w:rPr>
          <w:rFonts w:cs="B Nazanin" w:hint="cs"/>
          <w:b/>
          <w:bCs/>
          <w:sz w:val="28"/>
          <w:szCs w:val="28"/>
          <w:rtl/>
          <w:lang w:bidi="fa-IR"/>
        </w:rPr>
        <w:t>فرآيندهاي نهائي براي امحاء ويال هاي غير قابل مصرف</w:t>
      </w:r>
    </w:p>
    <w:p w:rsidR="00DD690B" w:rsidRPr="00D81C24" w:rsidRDefault="00DD690B" w:rsidP="00D81C24">
      <w:pPr>
        <w:pStyle w:val="NoSpacing"/>
        <w:bidi/>
        <w:rPr>
          <w:rFonts w:asciiTheme="minorBidi" w:hAnsiTheme="minorBidi" w:cs="B Nazanin"/>
          <w:b/>
          <w:bCs/>
          <w:sz w:val="24"/>
          <w:szCs w:val="24"/>
          <w:rtl/>
        </w:rPr>
      </w:pPr>
    </w:p>
    <w:p w:rsidR="00DD690B" w:rsidRPr="00D81C24" w:rsidRDefault="00DD690B" w:rsidP="00DD690B">
      <w:pPr>
        <w:pStyle w:val="ListParagraph"/>
        <w:numPr>
          <w:ilvl w:val="0"/>
          <w:numId w:val="17"/>
        </w:numPr>
        <w:bidi/>
        <w:spacing w:after="160" w:line="360" w:lineRule="auto"/>
        <w:rPr>
          <w:rFonts w:asciiTheme="minorBidi" w:hAnsiTheme="minorBidi" w:cs="B Nazanin"/>
          <w:b/>
          <w:bCs/>
          <w:sz w:val="24"/>
          <w:szCs w:val="24"/>
          <w:rtl/>
        </w:rPr>
      </w:pPr>
      <w:r w:rsidRPr="00D81C24">
        <w:rPr>
          <w:rFonts w:asciiTheme="minorBidi" w:hAnsiTheme="minorBidi" w:cs="B Nazanin"/>
          <w:b/>
          <w:bCs/>
          <w:sz w:val="24"/>
          <w:szCs w:val="24"/>
          <w:rtl/>
        </w:rPr>
        <w:t xml:space="preserve">مستندات و دستورالعمل های دیگر مرتبط  </w:t>
      </w:r>
    </w:p>
    <w:p w:rsidR="00D81C24" w:rsidRDefault="00D81C24" w:rsidP="00D81C24">
      <w:pPr>
        <w:tabs>
          <w:tab w:val="left" w:pos="4255"/>
        </w:tabs>
        <w:bidi/>
        <w:spacing w:line="480" w:lineRule="auto"/>
        <w:ind w:left="142"/>
        <w:rPr>
          <w:rFonts w:cs="B Nazanin"/>
          <w:sz w:val="28"/>
          <w:szCs w:val="28"/>
          <w:rtl/>
        </w:rPr>
      </w:pPr>
      <w:r>
        <w:rPr>
          <w:rFonts w:cs="B Nazanin"/>
          <w:sz w:val="28"/>
          <w:szCs w:val="28"/>
          <w:rtl/>
        </w:rPr>
        <w:tab/>
      </w:r>
    </w:p>
    <w:p w:rsidR="00D81C24" w:rsidRDefault="00D81C24">
      <w:pPr>
        <w:rPr>
          <w:rFonts w:cs="B Nazanin"/>
          <w:sz w:val="28"/>
          <w:szCs w:val="28"/>
          <w:rtl/>
        </w:rPr>
      </w:pPr>
      <w:r>
        <w:rPr>
          <w:rFonts w:cs="B Nazanin"/>
          <w:sz w:val="28"/>
          <w:szCs w:val="28"/>
          <w:rtl/>
        </w:rPr>
        <w:br w:type="page"/>
      </w:r>
    </w:p>
    <w:p w:rsidR="00DD690B" w:rsidRPr="00D81C24" w:rsidRDefault="00DD690B" w:rsidP="00DD690B">
      <w:pPr>
        <w:bidi/>
        <w:jc w:val="center"/>
        <w:rPr>
          <w:rFonts w:cs="B Nazanin"/>
          <w:b/>
          <w:bCs/>
          <w:sz w:val="24"/>
          <w:szCs w:val="28"/>
          <w:rtl/>
        </w:rPr>
      </w:pPr>
      <w:r w:rsidRPr="00D81C24">
        <w:rPr>
          <w:rFonts w:cs="B Nazanin"/>
          <w:b/>
          <w:bCs/>
          <w:sz w:val="24"/>
          <w:szCs w:val="28"/>
          <w:rtl/>
        </w:rPr>
        <w:lastRenderedPageBreak/>
        <w:t>توزیع</w:t>
      </w:r>
    </w:p>
    <w:p w:rsidR="00DD690B" w:rsidRPr="00D81C24" w:rsidRDefault="00DD690B" w:rsidP="00DD690B">
      <w:pPr>
        <w:bidi/>
        <w:jc w:val="both"/>
        <w:rPr>
          <w:rFonts w:cs="B Nazanin"/>
          <w:sz w:val="24"/>
          <w:szCs w:val="28"/>
          <w:rtl/>
        </w:rPr>
      </w:pPr>
      <w:r w:rsidRPr="00D81C24">
        <w:rPr>
          <w:rFonts w:cs="B Nazanin"/>
          <w:sz w:val="24"/>
          <w:szCs w:val="28"/>
          <w:rtl/>
        </w:rPr>
        <w:t xml:space="preserve">این فرایند اجرایی استاندارد </w:t>
      </w:r>
      <w:r w:rsidRPr="00D81C24">
        <w:rPr>
          <w:rFonts w:cs="B Nazanin"/>
          <w:sz w:val="24"/>
          <w:szCs w:val="28"/>
        </w:rPr>
        <w:t>(SOP)</w:t>
      </w:r>
      <w:r w:rsidRPr="00D81C24">
        <w:rPr>
          <w:rFonts w:cs="B Nazanin"/>
          <w:sz w:val="24"/>
          <w:szCs w:val="28"/>
          <w:rtl/>
        </w:rPr>
        <w:t xml:space="preserve"> به سطوح زیر توزیع می شود:</w:t>
      </w:r>
    </w:p>
    <w:tbl>
      <w:tblPr>
        <w:tblStyle w:val="TableGrid"/>
        <w:bidiVisual/>
        <w:tblW w:w="0" w:type="auto"/>
        <w:tblLook w:val="04A0"/>
      </w:tblPr>
      <w:tblGrid>
        <w:gridCol w:w="2920"/>
        <w:gridCol w:w="6096"/>
      </w:tblGrid>
      <w:tr w:rsidR="00DD690B" w:rsidRPr="00D81C24" w:rsidTr="00DD690B">
        <w:tc>
          <w:tcPr>
            <w:tcW w:w="2920" w:type="dxa"/>
            <w:tcBorders>
              <w:top w:val="single" w:sz="4" w:space="0" w:color="auto"/>
              <w:left w:val="single" w:sz="4" w:space="0" w:color="auto"/>
              <w:bottom w:val="single" w:sz="4" w:space="0" w:color="auto"/>
              <w:right w:val="single" w:sz="4" w:space="0" w:color="auto"/>
            </w:tcBorders>
            <w:hideMark/>
          </w:tcPr>
          <w:p w:rsidR="00DD690B" w:rsidRPr="00D81C24" w:rsidRDefault="00DD690B">
            <w:pPr>
              <w:bidi/>
              <w:jc w:val="both"/>
              <w:rPr>
                <w:rFonts w:cs="B Nazanin"/>
                <w:sz w:val="24"/>
                <w:szCs w:val="28"/>
              </w:rPr>
            </w:pPr>
            <w:r w:rsidRPr="00D81C24">
              <w:rPr>
                <w:rFonts w:cs="B Nazanin"/>
                <w:sz w:val="24"/>
                <w:szCs w:val="28"/>
                <w:rtl/>
              </w:rPr>
              <w:t>نوع مرکز</w:t>
            </w:r>
          </w:p>
        </w:tc>
        <w:tc>
          <w:tcPr>
            <w:tcW w:w="6096" w:type="dxa"/>
            <w:tcBorders>
              <w:top w:val="single" w:sz="4" w:space="0" w:color="auto"/>
              <w:left w:val="single" w:sz="4" w:space="0" w:color="auto"/>
              <w:bottom w:val="single" w:sz="4" w:space="0" w:color="auto"/>
              <w:right w:val="single" w:sz="4" w:space="0" w:color="auto"/>
            </w:tcBorders>
            <w:hideMark/>
          </w:tcPr>
          <w:p w:rsidR="00DD690B" w:rsidRPr="00D81C24" w:rsidRDefault="00DD690B">
            <w:pPr>
              <w:bidi/>
              <w:jc w:val="both"/>
              <w:rPr>
                <w:rFonts w:cs="B Nazanin"/>
                <w:sz w:val="24"/>
                <w:szCs w:val="28"/>
              </w:rPr>
            </w:pPr>
            <w:r w:rsidRPr="00D81C24">
              <w:rPr>
                <w:rFonts w:cs="B Nazanin"/>
                <w:sz w:val="24"/>
                <w:szCs w:val="28"/>
                <w:rtl/>
              </w:rPr>
              <w:t>موقعیت ها</w:t>
            </w:r>
          </w:p>
        </w:tc>
      </w:tr>
      <w:tr w:rsidR="00DD690B" w:rsidRPr="00D81C24" w:rsidTr="00DD690B">
        <w:tc>
          <w:tcPr>
            <w:tcW w:w="2920" w:type="dxa"/>
            <w:tcBorders>
              <w:top w:val="single" w:sz="4" w:space="0" w:color="auto"/>
              <w:left w:val="single" w:sz="4" w:space="0" w:color="auto"/>
              <w:bottom w:val="single" w:sz="4" w:space="0" w:color="auto"/>
              <w:right w:val="single" w:sz="4" w:space="0" w:color="auto"/>
            </w:tcBorders>
          </w:tcPr>
          <w:p w:rsidR="00DD690B" w:rsidRPr="00D81C24" w:rsidRDefault="00DD690B">
            <w:pPr>
              <w:bidi/>
              <w:jc w:val="both"/>
              <w:rPr>
                <w:rFonts w:cs="B Nazanin"/>
                <w:sz w:val="24"/>
                <w:szCs w:val="28"/>
              </w:rPr>
            </w:pPr>
          </w:p>
        </w:tc>
        <w:tc>
          <w:tcPr>
            <w:tcW w:w="6096" w:type="dxa"/>
            <w:tcBorders>
              <w:top w:val="single" w:sz="4" w:space="0" w:color="auto"/>
              <w:left w:val="single" w:sz="4" w:space="0" w:color="auto"/>
              <w:bottom w:val="single" w:sz="4" w:space="0" w:color="auto"/>
              <w:right w:val="single" w:sz="4" w:space="0" w:color="auto"/>
            </w:tcBorders>
          </w:tcPr>
          <w:p w:rsidR="00DD690B" w:rsidRPr="00D81C24" w:rsidRDefault="00DD690B">
            <w:pPr>
              <w:bidi/>
              <w:jc w:val="both"/>
              <w:rPr>
                <w:rFonts w:cs="B Nazanin"/>
                <w:sz w:val="24"/>
                <w:szCs w:val="28"/>
              </w:rPr>
            </w:pPr>
          </w:p>
        </w:tc>
      </w:tr>
      <w:tr w:rsidR="00DD690B" w:rsidRPr="00D81C24" w:rsidTr="00DD690B">
        <w:tc>
          <w:tcPr>
            <w:tcW w:w="2920" w:type="dxa"/>
            <w:tcBorders>
              <w:top w:val="single" w:sz="4" w:space="0" w:color="auto"/>
              <w:left w:val="single" w:sz="4" w:space="0" w:color="auto"/>
              <w:bottom w:val="single" w:sz="4" w:space="0" w:color="auto"/>
              <w:right w:val="single" w:sz="4" w:space="0" w:color="auto"/>
            </w:tcBorders>
          </w:tcPr>
          <w:p w:rsidR="00DD690B" w:rsidRPr="00D81C24" w:rsidRDefault="00DD690B">
            <w:pPr>
              <w:bidi/>
              <w:jc w:val="both"/>
              <w:rPr>
                <w:rFonts w:cs="B Nazanin"/>
                <w:sz w:val="24"/>
                <w:szCs w:val="28"/>
              </w:rPr>
            </w:pPr>
          </w:p>
        </w:tc>
        <w:tc>
          <w:tcPr>
            <w:tcW w:w="6096" w:type="dxa"/>
            <w:tcBorders>
              <w:top w:val="single" w:sz="4" w:space="0" w:color="auto"/>
              <w:left w:val="single" w:sz="4" w:space="0" w:color="auto"/>
              <w:bottom w:val="single" w:sz="4" w:space="0" w:color="auto"/>
              <w:right w:val="single" w:sz="4" w:space="0" w:color="auto"/>
            </w:tcBorders>
          </w:tcPr>
          <w:p w:rsidR="00DD690B" w:rsidRPr="00D81C24" w:rsidRDefault="00DD690B">
            <w:pPr>
              <w:bidi/>
              <w:jc w:val="both"/>
              <w:rPr>
                <w:rFonts w:cs="B Nazanin"/>
                <w:sz w:val="24"/>
                <w:szCs w:val="28"/>
              </w:rPr>
            </w:pPr>
          </w:p>
        </w:tc>
      </w:tr>
      <w:tr w:rsidR="00DD690B" w:rsidRPr="00D81C24" w:rsidTr="00DD690B">
        <w:tc>
          <w:tcPr>
            <w:tcW w:w="2920" w:type="dxa"/>
            <w:tcBorders>
              <w:top w:val="single" w:sz="4" w:space="0" w:color="auto"/>
              <w:left w:val="single" w:sz="4" w:space="0" w:color="auto"/>
              <w:bottom w:val="single" w:sz="4" w:space="0" w:color="auto"/>
              <w:right w:val="single" w:sz="4" w:space="0" w:color="auto"/>
            </w:tcBorders>
          </w:tcPr>
          <w:p w:rsidR="00DD690B" w:rsidRPr="00D81C24" w:rsidRDefault="00DD690B">
            <w:pPr>
              <w:bidi/>
              <w:jc w:val="both"/>
              <w:rPr>
                <w:rFonts w:cs="B Nazanin"/>
                <w:sz w:val="24"/>
                <w:szCs w:val="28"/>
              </w:rPr>
            </w:pPr>
          </w:p>
        </w:tc>
        <w:tc>
          <w:tcPr>
            <w:tcW w:w="6096" w:type="dxa"/>
            <w:tcBorders>
              <w:top w:val="single" w:sz="4" w:space="0" w:color="auto"/>
              <w:left w:val="single" w:sz="4" w:space="0" w:color="auto"/>
              <w:bottom w:val="single" w:sz="4" w:space="0" w:color="auto"/>
              <w:right w:val="single" w:sz="4" w:space="0" w:color="auto"/>
            </w:tcBorders>
          </w:tcPr>
          <w:p w:rsidR="00DD690B" w:rsidRPr="00D81C24" w:rsidRDefault="00DD690B">
            <w:pPr>
              <w:bidi/>
              <w:jc w:val="both"/>
              <w:rPr>
                <w:rFonts w:cs="B Nazanin"/>
                <w:sz w:val="24"/>
                <w:szCs w:val="28"/>
              </w:rPr>
            </w:pPr>
          </w:p>
        </w:tc>
      </w:tr>
    </w:tbl>
    <w:p w:rsidR="00DD690B" w:rsidRPr="00D81C24" w:rsidRDefault="00DD690B" w:rsidP="00DD690B">
      <w:pPr>
        <w:pStyle w:val="NoSpacing"/>
        <w:bidi/>
        <w:jc w:val="both"/>
        <w:rPr>
          <w:rFonts w:cs="B Nazanin"/>
          <w:rtl/>
        </w:rPr>
      </w:pPr>
    </w:p>
    <w:p w:rsidR="00DD690B" w:rsidRPr="00D81C24" w:rsidRDefault="00DD690B" w:rsidP="00DD690B">
      <w:pPr>
        <w:pStyle w:val="NoSpacing"/>
        <w:bidi/>
        <w:jc w:val="both"/>
        <w:rPr>
          <w:rFonts w:cs="B Nazanin"/>
          <w:rtl/>
        </w:rPr>
      </w:pPr>
    </w:p>
    <w:p w:rsidR="00DD690B" w:rsidRPr="00D81C24" w:rsidRDefault="00DD690B" w:rsidP="00DD690B">
      <w:pPr>
        <w:pStyle w:val="NoSpacing"/>
        <w:bidi/>
        <w:jc w:val="both"/>
        <w:rPr>
          <w:rFonts w:cs="B Nazanin"/>
          <w:rtl/>
        </w:rPr>
      </w:pPr>
    </w:p>
    <w:p w:rsidR="00DD690B" w:rsidRPr="00D81C24" w:rsidRDefault="00DD690B" w:rsidP="00DD690B">
      <w:pPr>
        <w:pStyle w:val="NoSpacing"/>
        <w:bidi/>
        <w:jc w:val="both"/>
        <w:rPr>
          <w:rFonts w:cs="B Nazanin"/>
          <w:rtl/>
        </w:rPr>
      </w:pPr>
    </w:p>
    <w:p w:rsidR="00DD690B" w:rsidRPr="00D81C24" w:rsidRDefault="00DD690B" w:rsidP="00DD690B">
      <w:pPr>
        <w:pStyle w:val="NoSpacing"/>
        <w:bidi/>
        <w:jc w:val="both"/>
        <w:rPr>
          <w:rFonts w:cs="B Nazanin"/>
          <w:rtl/>
        </w:rPr>
      </w:pPr>
    </w:p>
    <w:p w:rsidR="00DD690B" w:rsidRPr="00D81C24" w:rsidRDefault="00DD690B" w:rsidP="00DD690B">
      <w:pPr>
        <w:pStyle w:val="NoSpacing"/>
        <w:bidi/>
        <w:jc w:val="both"/>
        <w:rPr>
          <w:rFonts w:cs="B Nazanin"/>
          <w:rtl/>
        </w:rPr>
      </w:pPr>
    </w:p>
    <w:p w:rsidR="00DD690B" w:rsidRPr="00D81C24" w:rsidRDefault="00DD690B" w:rsidP="00DD690B">
      <w:pPr>
        <w:pStyle w:val="NoSpacing"/>
        <w:bidi/>
        <w:jc w:val="both"/>
        <w:rPr>
          <w:rFonts w:cs="B Nazanin"/>
          <w:rtl/>
        </w:rPr>
      </w:pPr>
    </w:p>
    <w:p w:rsidR="00DD690B" w:rsidRPr="00D81C24" w:rsidRDefault="00DD690B" w:rsidP="00DD690B">
      <w:pPr>
        <w:pStyle w:val="NoSpacing"/>
        <w:bidi/>
        <w:jc w:val="both"/>
        <w:rPr>
          <w:rFonts w:cs="B Nazanin"/>
          <w:rtl/>
        </w:rPr>
      </w:pPr>
    </w:p>
    <w:p w:rsidR="00DD690B" w:rsidRPr="00D81C24" w:rsidRDefault="00DD690B" w:rsidP="00DD690B">
      <w:pPr>
        <w:pStyle w:val="NoSpacing"/>
        <w:bidi/>
        <w:jc w:val="both"/>
        <w:rPr>
          <w:rFonts w:cs="B Nazanin"/>
          <w:rtl/>
        </w:rPr>
      </w:pPr>
    </w:p>
    <w:p w:rsidR="001C16D5" w:rsidRPr="00D81C24" w:rsidRDefault="001C16D5" w:rsidP="00A83A0E">
      <w:pPr>
        <w:pStyle w:val="NoSpacing"/>
        <w:numPr>
          <w:ilvl w:val="0"/>
          <w:numId w:val="20"/>
        </w:numPr>
        <w:bidi/>
        <w:jc w:val="both"/>
        <w:rPr>
          <w:rFonts w:cs="B Titr"/>
          <w:b/>
          <w:bCs/>
        </w:rPr>
      </w:pPr>
      <w:r w:rsidRPr="00D81C24">
        <w:rPr>
          <w:rFonts w:cs="B Titr" w:hint="cs"/>
          <w:b/>
          <w:bCs/>
          <w:sz w:val="26"/>
          <w:szCs w:val="26"/>
          <w:rtl/>
        </w:rPr>
        <w:t>سياست واهداف</w:t>
      </w:r>
    </w:p>
    <w:p w:rsidR="001C16D5" w:rsidRPr="00D81C24" w:rsidRDefault="001C16D5" w:rsidP="00CC23A4">
      <w:pPr>
        <w:pStyle w:val="NoSpacing"/>
        <w:numPr>
          <w:ilvl w:val="1"/>
          <w:numId w:val="18"/>
        </w:numPr>
        <w:bidi/>
        <w:jc w:val="both"/>
        <w:rPr>
          <w:rFonts w:cs="B Nazanin"/>
          <w:sz w:val="24"/>
          <w:szCs w:val="24"/>
          <w:rtl/>
        </w:rPr>
      </w:pPr>
      <w:r w:rsidRPr="00D81C24">
        <w:rPr>
          <w:rFonts w:cs="B Nazanin" w:hint="cs"/>
          <w:sz w:val="28"/>
          <w:szCs w:val="28"/>
          <w:rtl/>
        </w:rPr>
        <w:t>سياست</w:t>
      </w:r>
      <w:r w:rsidRPr="00D81C24">
        <w:rPr>
          <w:rFonts w:cs="B Nazanin" w:hint="cs"/>
          <w:sz w:val="24"/>
          <w:szCs w:val="24"/>
          <w:rtl/>
        </w:rPr>
        <w:t xml:space="preserve">  : كاركنان مسئول بايد بدانند چگونه با فرآيندهاي صحيح واكسن ها وحلال هائي را كه به تاريخ انقضاء رسيده ويا به هر دليل ديگري </w:t>
      </w:r>
      <w:r w:rsidR="002D5855" w:rsidRPr="00D81C24">
        <w:rPr>
          <w:rFonts w:cs="B Nazanin" w:hint="cs"/>
          <w:sz w:val="24"/>
          <w:szCs w:val="24"/>
          <w:rtl/>
        </w:rPr>
        <w:t>غي</w:t>
      </w:r>
      <w:r w:rsidR="00CC23A4" w:rsidRPr="00D81C24">
        <w:rPr>
          <w:rFonts w:cs="B Nazanin" w:hint="cs"/>
          <w:sz w:val="24"/>
          <w:szCs w:val="24"/>
          <w:rtl/>
          <w:lang w:bidi="fa-IR"/>
        </w:rPr>
        <w:t>ر</w:t>
      </w:r>
      <w:r w:rsidR="002D5855" w:rsidRPr="00D81C24">
        <w:rPr>
          <w:rFonts w:cs="B Nazanin" w:hint="cs"/>
          <w:sz w:val="24"/>
          <w:szCs w:val="24"/>
          <w:rtl/>
        </w:rPr>
        <w:t xml:space="preserve">قابل مصرف شده اند </w:t>
      </w:r>
      <w:r w:rsidRPr="00D81C24">
        <w:rPr>
          <w:rFonts w:cs="B Nazanin" w:hint="cs"/>
          <w:sz w:val="24"/>
          <w:szCs w:val="24"/>
          <w:rtl/>
        </w:rPr>
        <w:t xml:space="preserve"> نگهداري و از بين ببرند.</w:t>
      </w:r>
    </w:p>
    <w:p w:rsidR="005043AE" w:rsidRPr="00D81C24" w:rsidRDefault="001C16D5" w:rsidP="00CC23A4">
      <w:pPr>
        <w:pStyle w:val="NoSpacing"/>
        <w:numPr>
          <w:ilvl w:val="1"/>
          <w:numId w:val="18"/>
        </w:numPr>
        <w:bidi/>
        <w:jc w:val="both"/>
        <w:rPr>
          <w:rFonts w:cs="B Nazanin"/>
          <w:sz w:val="24"/>
          <w:szCs w:val="24"/>
        </w:rPr>
      </w:pPr>
      <w:r w:rsidRPr="00D81C24">
        <w:rPr>
          <w:rFonts w:cs="B Nazanin" w:hint="cs"/>
          <w:sz w:val="28"/>
          <w:szCs w:val="28"/>
          <w:rtl/>
        </w:rPr>
        <w:t>اهداف</w:t>
      </w:r>
      <w:r w:rsidRPr="00D81C24">
        <w:rPr>
          <w:rFonts w:cs="B Nazanin" w:hint="cs"/>
          <w:sz w:val="24"/>
          <w:szCs w:val="24"/>
          <w:rtl/>
        </w:rPr>
        <w:t xml:space="preserve"> : هدف نهائي مديريت زنجيره كالا اين است كه ضايعات را يا به كلي از بين برده ويا به </w:t>
      </w:r>
      <w:r w:rsidR="00CC23A4" w:rsidRPr="00D81C24">
        <w:rPr>
          <w:rFonts w:cs="B Nazanin" w:hint="cs"/>
          <w:sz w:val="24"/>
          <w:szCs w:val="24"/>
          <w:rtl/>
        </w:rPr>
        <w:t>حداقل برساند. ولي بهرحال در شرای</w:t>
      </w:r>
      <w:r w:rsidRPr="00D81C24">
        <w:rPr>
          <w:rFonts w:cs="B Nazanin" w:hint="cs"/>
          <w:sz w:val="24"/>
          <w:szCs w:val="24"/>
          <w:rtl/>
        </w:rPr>
        <w:t>طي خاص ممكن است مقداري واكسن ها ويا حلال ها قبل از مصرف به تاريخ انقضا</w:t>
      </w:r>
      <w:r w:rsidR="00A83A0E" w:rsidRPr="00D81C24">
        <w:rPr>
          <w:rFonts w:cs="B Nazanin" w:hint="cs"/>
          <w:sz w:val="24"/>
          <w:szCs w:val="24"/>
          <w:rtl/>
        </w:rPr>
        <w:t>ء</w:t>
      </w:r>
      <w:r w:rsidRPr="00D81C24">
        <w:rPr>
          <w:rFonts w:cs="B Nazanin" w:hint="cs"/>
          <w:sz w:val="24"/>
          <w:szCs w:val="24"/>
          <w:rtl/>
        </w:rPr>
        <w:t xml:space="preserve"> برسند. در چنين حالتي</w:t>
      </w:r>
      <w:r w:rsidR="00A83A0E" w:rsidRPr="00D81C24">
        <w:rPr>
          <w:rFonts w:cs="B Nazanin" w:hint="cs"/>
          <w:sz w:val="24"/>
          <w:szCs w:val="24"/>
          <w:rtl/>
        </w:rPr>
        <w:t xml:space="preserve"> بايد</w:t>
      </w:r>
      <w:r w:rsidRPr="00D81C24">
        <w:rPr>
          <w:rFonts w:cs="B Nazanin" w:hint="cs"/>
          <w:sz w:val="24"/>
          <w:szCs w:val="24"/>
          <w:rtl/>
        </w:rPr>
        <w:t xml:space="preserve"> واكسن هاي به تاريخ انقضاء رسيده و حلال هاي مربوط به آن ها را شناسائي واز ساير واكسن ها وحلال ها جدا كرد. سپس بايستي روش هاي صحيحي براي محاسبه ضايعات واز بين بردن </w:t>
      </w:r>
      <w:r w:rsidR="00A83A0E" w:rsidRPr="00D81C24">
        <w:rPr>
          <w:rFonts w:cs="B Nazanin" w:hint="cs"/>
          <w:sz w:val="24"/>
          <w:szCs w:val="24"/>
          <w:rtl/>
        </w:rPr>
        <w:t>ايمن</w:t>
      </w:r>
      <w:r w:rsidRPr="00D81C24">
        <w:rPr>
          <w:rFonts w:cs="B Nazanin" w:hint="cs"/>
          <w:sz w:val="24"/>
          <w:szCs w:val="24"/>
          <w:rtl/>
        </w:rPr>
        <w:t xml:space="preserve"> اين واكسن ها وحلال ها بكار گرفت.</w:t>
      </w:r>
      <w:r w:rsidR="005043AE" w:rsidRPr="00D81C24">
        <w:rPr>
          <w:rFonts w:cs="B Nazanin" w:hint="cs"/>
          <w:sz w:val="24"/>
          <w:szCs w:val="24"/>
          <w:rtl/>
          <w:lang w:bidi="fa-IR"/>
        </w:rPr>
        <w:t xml:space="preserve"> اين فرآيند اجرائي استاندارد مبادرت به ارائهروشي صحيح براي از بين بردن واكسن هاي تاريخ گذشته و صدمه ديده در ويال هاي باز نشده مي نمايد</w:t>
      </w:r>
      <w:r w:rsidR="00CC23A4" w:rsidRPr="00D81C24">
        <w:rPr>
          <w:rFonts w:cs="B Nazanin" w:hint="cs"/>
          <w:sz w:val="24"/>
          <w:szCs w:val="24"/>
          <w:rtl/>
          <w:lang w:bidi="fa-IR"/>
        </w:rPr>
        <w:t>.</w:t>
      </w:r>
    </w:p>
    <w:p w:rsidR="00370EB1" w:rsidRPr="00D81C24" w:rsidRDefault="00370EB1" w:rsidP="00370EB1">
      <w:pPr>
        <w:pStyle w:val="NoSpacing"/>
        <w:bidi/>
        <w:jc w:val="both"/>
        <w:rPr>
          <w:rFonts w:cs="B Nazanin"/>
          <w:b/>
          <w:bCs/>
          <w:sz w:val="24"/>
          <w:szCs w:val="24"/>
          <w:rtl/>
          <w:lang w:bidi="fa-IR"/>
        </w:rPr>
      </w:pPr>
    </w:p>
    <w:p w:rsidR="00370EB1" w:rsidRPr="00D81C24" w:rsidRDefault="005043AE" w:rsidP="00370EB1">
      <w:pPr>
        <w:pStyle w:val="NoSpacing"/>
        <w:numPr>
          <w:ilvl w:val="0"/>
          <w:numId w:val="20"/>
        </w:numPr>
        <w:bidi/>
        <w:jc w:val="both"/>
        <w:rPr>
          <w:rFonts w:cs="B Nazanin"/>
          <w:b/>
          <w:bCs/>
          <w:sz w:val="28"/>
          <w:szCs w:val="28"/>
          <w:rtl/>
        </w:rPr>
      </w:pPr>
      <w:r w:rsidRPr="00D81C24">
        <w:rPr>
          <w:rFonts w:cs="B Titr" w:hint="cs"/>
          <w:b/>
          <w:bCs/>
          <w:sz w:val="26"/>
          <w:szCs w:val="26"/>
          <w:rtl/>
        </w:rPr>
        <w:t>مسئوليت</w:t>
      </w:r>
      <w:r w:rsidR="00370EB1" w:rsidRPr="00D81C24">
        <w:rPr>
          <w:rFonts w:cs="B Nazanin" w:hint="cs"/>
          <w:bCs/>
          <w:sz w:val="28"/>
          <w:szCs w:val="28"/>
          <w:rtl/>
          <w:lang w:bidi="fa-IR"/>
        </w:rPr>
        <w:t xml:space="preserve">« </w:t>
      </w:r>
      <w:r w:rsidR="00370EB1" w:rsidRPr="00D81C24">
        <w:rPr>
          <w:rFonts w:cs="B Nazanin" w:hint="cs"/>
          <w:sz w:val="28"/>
          <w:szCs w:val="28"/>
          <w:rtl/>
          <w:lang w:bidi="fa-IR"/>
        </w:rPr>
        <w:t>فهرست كاركنان مسئول»</w:t>
      </w:r>
    </w:p>
    <w:p w:rsidR="005043AE" w:rsidRPr="00D81C24" w:rsidRDefault="005043AE" w:rsidP="00370EB1">
      <w:pPr>
        <w:pStyle w:val="NoSpacing"/>
        <w:bidi/>
        <w:ind w:left="360"/>
        <w:jc w:val="both"/>
        <w:rPr>
          <w:rFonts w:cs="B Nazanin"/>
          <w:b/>
          <w:bCs/>
          <w:sz w:val="24"/>
          <w:szCs w:val="24"/>
        </w:rPr>
      </w:pPr>
    </w:p>
    <w:p w:rsidR="00370EB1" w:rsidRPr="00D81C24" w:rsidRDefault="00370EB1" w:rsidP="00370EB1">
      <w:pPr>
        <w:pStyle w:val="NoSpacing"/>
        <w:bidi/>
        <w:ind w:left="720"/>
        <w:jc w:val="both"/>
        <w:rPr>
          <w:rFonts w:cs="B Nazanin"/>
          <w:b/>
          <w:bCs/>
          <w:sz w:val="24"/>
          <w:szCs w:val="24"/>
          <w:rtl/>
          <w:lang w:bidi="fa-IR"/>
        </w:rPr>
      </w:pPr>
    </w:p>
    <w:p w:rsidR="00370EB1" w:rsidRPr="00D81C24" w:rsidRDefault="00370EB1" w:rsidP="00370EB1">
      <w:pPr>
        <w:pStyle w:val="NoSpacing"/>
        <w:numPr>
          <w:ilvl w:val="1"/>
          <w:numId w:val="20"/>
        </w:numPr>
        <w:bidi/>
        <w:jc w:val="both"/>
        <w:rPr>
          <w:rFonts w:cs="B Nazanin"/>
          <w:sz w:val="24"/>
          <w:szCs w:val="24"/>
          <w:lang w:bidi="fa-IR"/>
        </w:rPr>
      </w:pPr>
      <w:r w:rsidRPr="00D81C24">
        <w:rPr>
          <w:rFonts w:cs="B Nazanin" w:hint="cs"/>
          <w:sz w:val="24"/>
          <w:szCs w:val="24"/>
          <w:rtl/>
          <w:lang w:bidi="fa-IR"/>
        </w:rPr>
        <w:t>اين كاركنان</w:t>
      </w:r>
      <w:r w:rsidR="005043AE" w:rsidRPr="00D81C24">
        <w:rPr>
          <w:rFonts w:cs="B Nazanin" w:hint="cs"/>
          <w:sz w:val="24"/>
          <w:szCs w:val="24"/>
          <w:rtl/>
          <w:lang w:bidi="fa-IR"/>
        </w:rPr>
        <w:t xml:space="preserve"> مسئوليت </w:t>
      </w:r>
      <w:r w:rsidRPr="00D81C24">
        <w:rPr>
          <w:rFonts w:cs="B Nazanin" w:hint="cs"/>
          <w:sz w:val="24"/>
          <w:szCs w:val="24"/>
          <w:rtl/>
          <w:lang w:bidi="fa-IR"/>
        </w:rPr>
        <w:t xml:space="preserve">شناسايي و جداسازي غير قابل مصرف را دارند </w:t>
      </w:r>
      <w:r w:rsidR="005043AE" w:rsidRPr="00D81C24">
        <w:rPr>
          <w:rFonts w:cs="B Nazanin" w:hint="cs"/>
          <w:sz w:val="24"/>
          <w:szCs w:val="24"/>
          <w:rtl/>
          <w:lang w:bidi="fa-IR"/>
        </w:rPr>
        <w:t xml:space="preserve">. </w:t>
      </w:r>
    </w:p>
    <w:p w:rsidR="00464AF7" w:rsidRPr="00D81C24" w:rsidRDefault="00464AF7" w:rsidP="00464AF7">
      <w:pPr>
        <w:pStyle w:val="NoSpacing"/>
        <w:numPr>
          <w:ilvl w:val="1"/>
          <w:numId w:val="20"/>
        </w:numPr>
        <w:bidi/>
        <w:jc w:val="both"/>
        <w:rPr>
          <w:rFonts w:cs="B Nazanin"/>
          <w:sz w:val="24"/>
          <w:szCs w:val="24"/>
          <w:rtl/>
          <w:lang w:bidi="fa-IR"/>
        </w:rPr>
      </w:pPr>
      <w:r w:rsidRPr="00D81C24">
        <w:rPr>
          <w:rFonts w:cs="B Nazanin" w:hint="cs"/>
          <w:sz w:val="24"/>
          <w:szCs w:val="24"/>
          <w:rtl/>
          <w:lang w:bidi="fa-IR"/>
        </w:rPr>
        <w:t>اين افراد مسئوليت پاسخگويي فرايند امحاء را دارند .</w:t>
      </w:r>
    </w:p>
    <w:p w:rsidR="005043AE" w:rsidRPr="00D81C24" w:rsidRDefault="005043AE" w:rsidP="00370EB1">
      <w:pPr>
        <w:pStyle w:val="NoSpacing"/>
        <w:bidi/>
        <w:ind w:left="720"/>
        <w:jc w:val="both"/>
        <w:rPr>
          <w:rFonts w:cs="B Nazanin"/>
          <w:b/>
          <w:bCs/>
          <w:sz w:val="24"/>
          <w:szCs w:val="24"/>
          <w:rtl/>
          <w:lang w:bidi="fa-IR"/>
        </w:rPr>
      </w:pPr>
    </w:p>
    <w:p w:rsidR="003D5D90" w:rsidRPr="00D81C24" w:rsidRDefault="00464AF7" w:rsidP="003D5D90">
      <w:pPr>
        <w:pStyle w:val="ListParagraph"/>
        <w:numPr>
          <w:ilvl w:val="0"/>
          <w:numId w:val="20"/>
        </w:numPr>
        <w:bidi/>
        <w:spacing w:after="160" w:line="360" w:lineRule="auto"/>
        <w:rPr>
          <w:rFonts w:asciiTheme="minorBidi" w:hAnsiTheme="minorBidi" w:cs="B Titr"/>
          <w:b/>
          <w:bCs/>
          <w:sz w:val="26"/>
          <w:szCs w:val="26"/>
        </w:rPr>
      </w:pPr>
      <w:r w:rsidRPr="00D81C24">
        <w:rPr>
          <w:rFonts w:asciiTheme="minorBidi" w:hAnsiTheme="minorBidi" w:cs="B Titr"/>
          <w:b/>
          <w:bCs/>
          <w:sz w:val="26"/>
          <w:szCs w:val="26"/>
          <w:rtl/>
        </w:rPr>
        <w:lastRenderedPageBreak/>
        <w:t>ملزومات و تجهیزا</w:t>
      </w:r>
      <w:r w:rsidRPr="00D81C24">
        <w:rPr>
          <w:rFonts w:cs="B Titr"/>
          <w:b/>
          <w:bCs/>
          <w:sz w:val="26"/>
          <w:szCs w:val="26"/>
          <w:rtl/>
        </w:rPr>
        <w:t>ت</w:t>
      </w:r>
    </w:p>
    <w:p w:rsidR="005043AE" w:rsidRPr="00D81C24" w:rsidRDefault="005043AE" w:rsidP="003D5D90">
      <w:pPr>
        <w:bidi/>
        <w:spacing w:after="160" w:line="360" w:lineRule="auto"/>
        <w:ind w:left="360"/>
        <w:rPr>
          <w:rFonts w:asciiTheme="minorBidi" w:hAnsiTheme="minorBidi" w:cs="B Nazanin"/>
          <w:sz w:val="28"/>
          <w:szCs w:val="28"/>
          <w:rtl/>
        </w:rPr>
      </w:pPr>
      <w:r w:rsidRPr="00D81C24">
        <w:rPr>
          <w:rFonts w:cs="B Nazanin" w:hint="cs"/>
          <w:sz w:val="24"/>
          <w:szCs w:val="24"/>
          <w:rtl/>
          <w:lang w:bidi="fa-IR"/>
        </w:rPr>
        <w:t>دست كش هاي محافظ ومواد ضد عفوني كننده در صورتي كه ويال ها شكسته شده باشند</w:t>
      </w:r>
      <w:r w:rsidR="00CC23A4" w:rsidRPr="00D81C24">
        <w:rPr>
          <w:rFonts w:cs="B Nazanin" w:hint="cs"/>
          <w:sz w:val="24"/>
          <w:szCs w:val="24"/>
          <w:rtl/>
          <w:lang w:bidi="fa-IR"/>
        </w:rPr>
        <w:t>.</w:t>
      </w:r>
    </w:p>
    <w:p w:rsidR="005043AE" w:rsidRPr="00D81C24" w:rsidRDefault="005043AE" w:rsidP="00D81C24">
      <w:pPr>
        <w:pStyle w:val="ListParagraph"/>
        <w:numPr>
          <w:ilvl w:val="0"/>
          <w:numId w:val="20"/>
        </w:numPr>
        <w:bidi/>
        <w:spacing w:after="160" w:line="360" w:lineRule="auto"/>
        <w:rPr>
          <w:rFonts w:cs="B Titr"/>
          <w:b/>
          <w:bCs/>
          <w:sz w:val="26"/>
          <w:szCs w:val="26"/>
          <w:lang w:bidi="fa-IR"/>
        </w:rPr>
      </w:pPr>
      <w:r w:rsidRPr="00D81C24">
        <w:rPr>
          <w:rFonts w:cs="B Titr" w:hint="cs"/>
          <w:b/>
          <w:bCs/>
          <w:sz w:val="26"/>
          <w:szCs w:val="26"/>
          <w:rtl/>
          <w:lang w:bidi="fa-IR"/>
        </w:rPr>
        <w:t xml:space="preserve">فرآيندها </w:t>
      </w:r>
    </w:p>
    <w:p w:rsidR="005043AE" w:rsidRPr="00D81C24" w:rsidRDefault="00464AF7" w:rsidP="00D81C24">
      <w:pPr>
        <w:pStyle w:val="NoSpacing"/>
        <w:bidi/>
        <w:ind w:left="360"/>
        <w:jc w:val="both"/>
        <w:rPr>
          <w:rFonts w:cs="B Titr"/>
          <w:b/>
          <w:bCs/>
          <w:sz w:val="24"/>
          <w:szCs w:val="24"/>
          <w:rtl/>
          <w:lang w:bidi="fa-IR"/>
        </w:rPr>
      </w:pPr>
      <w:r w:rsidRPr="00D81C24">
        <w:rPr>
          <w:rFonts w:cs="B Titr" w:hint="cs"/>
          <w:b/>
          <w:bCs/>
          <w:sz w:val="24"/>
          <w:szCs w:val="24"/>
          <w:rtl/>
          <w:lang w:bidi="fa-IR"/>
        </w:rPr>
        <w:t xml:space="preserve">4.1 </w:t>
      </w:r>
      <w:r w:rsidR="005043AE" w:rsidRPr="00D81C24">
        <w:rPr>
          <w:rFonts w:cs="B Titr" w:hint="cs"/>
          <w:b/>
          <w:bCs/>
          <w:sz w:val="24"/>
          <w:szCs w:val="24"/>
          <w:rtl/>
          <w:lang w:bidi="fa-IR"/>
        </w:rPr>
        <w:t xml:space="preserve"> مديريت واكسن هاو حلال هاي تاريخ گذشته</w:t>
      </w:r>
    </w:p>
    <w:p w:rsidR="00877206" w:rsidRPr="00D81C24" w:rsidRDefault="005043AE" w:rsidP="00D81C24">
      <w:pPr>
        <w:pStyle w:val="NoSpacing"/>
        <w:bidi/>
        <w:ind w:left="720"/>
        <w:jc w:val="both"/>
        <w:rPr>
          <w:rFonts w:cs="B Nazanin"/>
          <w:sz w:val="24"/>
          <w:szCs w:val="24"/>
          <w:rtl/>
          <w:lang w:bidi="fa-IR"/>
        </w:rPr>
      </w:pPr>
      <w:r w:rsidRPr="00D81C24">
        <w:rPr>
          <w:rFonts w:cs="B Nazanin" w:hint="cs"/>
          <w:sz w:val="24"/>
          <w:szCs w:val="24"/>
          <w:rtl/>
          <w:lang w:bidi="fa-IR"/>
        </w:rPr>
        <w:t xml:space="preserve">        واكسن هاي جامد </w:t>
      </w:r>
      <w:r w:rsidR="00464AF7" w:rsidRPr="00D81C24">
        <w:rPr>
          <w:rFonts w:cs="B Nazanin" w:hint="cs"/>
          <w:sz w:val="24"/>
          <w:szCs w:val="24"/>
          <w:rtl/>
          <w:lang w:bidi="fa-IR"/>
        </w:rPr>
        <w:t xml:space="preserve">( ليوفليزه ) </w:t>
      </w:r>
      <w:r w:rsidRPr="00D81C24">
        <w:rPr>
          <w:rFonts w:cs="B Nazanin" w:hint="cs"/>
          <w:sz w:val="24"/>
          <w:szCs w:val="24"/>
          <w:rtl/>
          <w:lang w:bidi="fa-IR"/>
        </w:rPr>
        <w:t xml:space="preserve">وحلال هاي مربوط به </w:t>
      </w:r>
      <w:r w:rsidR="00464AF7" w:rsidRPr="00D81C24">
        <w:rPr>
          <w:rFonts w:cs="B Nazanin" w:hint="cs"/>
          <w:sz w:val="24"/>
          <w:szCs w:val="24"/>
          <w:rtl/>
          <w:lang w:bidi="fa-IR"/>
        </w:rPr>
        <w:t>آنها</w:t>
      </w:r>
      <w:r w:rsidRPr="00D81C24">
        <w:rPr>
          <w:rFonts w:cs="B Nazanin" w:hint="cs"/>
          <w:sz w:val="24"/>
          <w:szCs w:val="24"/>
          <w:rtl/>
          <w:lang w:bidi="fa-IR"/>
        </w:rPr>
        <w:t xml:space="preserve"> ممكن است تاريخ ه</w:t>
      </w:r>
      <w:r w:rsidR="00D81C24">
        <w:rPr>
          <w:rFonts w:cs="B Nazanin" w:hint="cs"/>
          <w:sz w:val="24"/>
          <w:szCs w:val="24"/>
          <w:rtl/>
          <w:lang w:bidi="fa-IR"/>
        </w:rPr>
        <w:t>اي انقضاء متفاوتي داشته  باشند.</w:t>
      </w:r>
      <w:r w:rsidRPr="00D81C24">
        <w:rPr>
          <w:rFonts w:cs="B Nazanin" w:hint="cs"/>
          <w:sz w:val="24"/>
          <w:szCs w:val="24"/>
          <w:rtl/>
          <w:lang w:bidi="fa-IR"/>
        </w:rPr>
        <w:t>بنابراين ممكن است كه واكسن</w:t>
      </w:r>
      <w:r w:rsidR="009D0B2B" w:rsidRPr="00D81C24">
        <w:rPr>
          <w:rFonts w:cs="B Nazanin" w:hint="cs"/>
          <w:sz w:val="24"/>
          <w:szCs w:val="24"/>
          <w:rtl/>
          <w:lang w:bidi="fa-IR"/>
        </w:rPr>
        <w:t>ي</w:t>
      </w:r>
      <w:r w:rsidRPr="00D81C24">
        <w:rPr>
          <w:rFonts w:cs="B Nazanin" w:hint="cs"/>
          <w:sz w:val="24"/>
          <w:szCs w:val="24"/>
          <w:rtl/>
          <w:lang w:bidi="fa-IR"/>
        </w:rPr>
        <w:t xml:space="preserve"> زودتر از حلال خودش به تاريخ انقضاء برسد. همچنين ممكن است حلالي نيز قبل </w:t>
      </w:r>
      <w:r w:rsidR="009D0B2B" w:rsidRPr="00D81C24">
        <w:rPr>
          <w:rFonts w:cs="B Nazanin" w:hint="cs"/>
          <w:sz w:val="24"/>
          <w:szCs w:val="24"/>
          <w:rtl/>
          <w:lang w:bidi="fa-IR"/>
        </w:rPr>
        <w:t xml:space="preserve">از </w:t>
      </w:r>
      <w:r w:rsidRPr="00D81C24">
        <w:rPr>
          <w:rFonts w:cs="B Nazanin" w:hint="cs"/>
          <w:sz w:val="24"/>
          <w:szCs w:val="24"/>
          <w:rtl/>
          <w:lang w:bidi="fa-IR"/>
        </w:rPr>
        <w:t xml:space="preserve">واكسن مربوط به خود به تاريخ انقضاء برسد. </w:t>
      </w:r>
      <w:r w:rsidR="009D0B2B" w:rsidRPr="00D81C24">
        <w:rPr>
          <w:rFonts w:cs="B Nazanin" w:hint="cs"/>
          <w:sz w:val="24"/>
          <w:szCs w:val="24"/>
          <w:rtl/>
          <w:lang w:bidi="fa-IR"/>
        </w:rPr>
        <w:t xml:space="preserve">در اين حالت </w:t>
      </w:r>
      <w:r w:rsidR="00E67553" w:rsidRPr="00D81C24">
        <w:rPr>
          <w:rFonts w:cs="B Nazanin" w:hint="cs"/>
          <w:sz w:val="24"/>
          <w:szCs w:val="24"/>
          <w:rtl/>
          <w:lang w:bidi="fa-IR"/>
        </w:rPr>
        <w:t>بايستي</w:t>
      </w:r>
      <w:r w:rsidR="009D0B2B" w:rsidRPr="00D81C24">
        <w:rPr>
          <w:rFonts w:cs="B Nazanin" w:hint="cs"/>
          <w:sz w:val="24"/>
          <w:szCs w:val="24"/>
          <w:rtl/>
          <w:lang w:bidi="fa-IR"/>
        </w:rPr>
        <w:t xml:space="preserve"> مقدار حلال موجود را با سطح بالاتر هماهن</w:t>
      </w:r>
      <w:r w:rsidR="00CC23A4" w:rsidRPr="00D81C24">
        <w:rPr>
          <w:rFonts w:cs="B Nazanin" w:hint="cs"/>
          <w:sz w:val="24"/>
          <w:szCs w:val="24"/>
          <w:rtl/>
          <w:lang w:bidi="fa-IR"/>
        </w:rPr>
        <w:t>گ نمود تا تصميم مقتضي اتخاذ شود</w:t>
      </w:r>
      <w:r w:rsidR="009D0B2B" w:rsidRPr="00D81C24">
        <w:rPr>
          <w:rFonts w:cs="B Nazanin" w:hint="cs"/>
          <w:sz w:val="24"/>
          <w:szCs w:val="24"/>
          <w:rtl/>
          <w:lang w:bidi="fa-IR"/>
        </w:rPr>
        <w:t xml:space="preserve">. </w:t>
      </w:r>
      <w:r w:rsidR="00877206" w:rsidRPr="00D81C24">
        <w:rPr>
          <w:rFonts w:cs="B Nazanin" w:hint="cs"/>
          <w:sz w:val="24"/>
          <w:szCs w:val="24"/>
          <w:rtl/>
          <w:lang w:bidi="fa-IR"/>
        </w:rPr>
        <w:t>اگر امكان تأمين حلال مناسب ميسر نبود بايستي واكسن مرب</w:t>
      </w:r>
      <w:r w:rsidR="00CC23A4" w:rsidRPr="00D81C24">
        <w:rPr>
          <w:rFonts w:cs="B Nazanin" w:hint="cs"/>
          <w:sz w:val="24"/>
          <w:szCs w:val="24"/>
          <w:rtl/>
          <w:lang w:bidi="fa-IR"/>
        </w:rPr>
        <w:t>وطه را از زنجيره كالا خارج نمود</w:t>
      </w:r>
      <w:r w:rsidR="00877206" w:rsidRPr="00D81C24">
        <w:rPr>
          <w:rFonts w:cs="B Nazanin" w:hint="cs"/>
          <w:sz w:val="24"/>
          <w:szCs w:val="24"/>
          <w:rtl/>
          <w:lang w:bidi="fa-IR"/>
        </w:rPr>
        <w:t>.</w:t>
      </w:r>
    </w:p>
    <w:p w:rsidR="00E31346" w:rsidRPr="00D81C24" w:rsidRDefault="00E31346" w:rsidP="00244EC1">
      <w:pPr>
        <w:pStyle w:val="NoSpacing"/>
        <w:bidi/>
        <w:jc w:val="both"/>
        <w:rPr>
          <w:rFonts w:cs="B Nazanin"/>
          <w:b/>
          <w:bCs/>
          <w:sz w:val="24"/>
          <w:szCs w:val="24"/>
          <w:rtl/>
          <w:lang w:bidi="fa-IR"/>
        </w:rPr>
      </w:pPr>
    </w:p>
    <w:p w:rsidR="00E31346" w:rsidRPr="00D81C24" w:rsidRDefault="00877206" w:rsidP="00877206">
      <w:pPr>
        <w:pStyle w:val="NoSpacing"/>
        <w:bidi/>
        <w:jc w:val="both"/>
        <w:rPr>
          <w:rFonts w:cs="B Titr"/>
          <w:b/>
          <w:bCs/>
          <w:rtl/>
          <w:lang w:bidi="fa-IR"/>
        </w:rPr>
      </w:pPr>
      <w:r w:rsidRPr="00D81C24">
        <w:rPr>
          <w:rFonts w:cs="B Titr" w:hint="cs"/>
          <w:b/>
          <w:bCs/>
          <w:rtl/>
          <w:lang w:bidi="fa-IR"/>
        </w:rPr>
        <w:t>4.1.1 در سطوح كشوري ، منطقه اي ، استاني و شهرستاني</w:t>
      </w:r>
    </w:p>
    <w:p w:rsidR="002F5EB3" w:rsidRPr="00D81C24" w:rsidRDefault="002F5EB3" w:rsidP="00244EC1">
      <w:pPr>
        <w:pStyle w:val="NoSpacing"/>
        <w:bidi/>
        <w:jc w:val="both"/>
        <w:rPr>
          <w:rFonts w:cs="B Nazanin"/>
          <w:b/>
          <w:bCs/>
          <w:sz w:val="24"/>
          <w:szCs w:val="24"/>
          <w:rtl/>
          <w:lang w:bidi="fa-IR"/>
        </w:rPr>
      </w:pPr>
    </w:p>
    <w:p w:rsidR="002F5EB3" w:rsidRPr="00D81C24" w:rsidRDefault="002F5EB3" w:rsidP="00085026">
      <w:pPr>
        <w:pStyle w:val="NoSpacing"/>
        <w:bidi/>
        <w:jc w:val="both"/>
        <w:rPr>
          <w:rFonts w:cs="B Nazanin"/>
          <w:b/>
          <w:bCs/>
          <w:sz w:val="24"/>
          <w:szCs w:val="24"/>
          <w:rtl/>
          <w:lang w:bidi="fa-IR"/>
        </w:rPr>
      </w:pPr>
      <w:r w:rsidRPr="00D81C24">
        <w:rPr>
          <w:rFonts w:cs="B Nazanin" w:hint="cs"/>
          <w:b/>
          <w:bCs/>
          <w:sz w:val="24"/>
          <w:szCs w:val="24"/>
          <w:rtl/>
          <w:lang w:bidi="fa-IR"/>
        </w:rPr>
        <w:t xml:space="preserve">مسئوليت : </w:t>
      </w:r>
      <w:r w:rsidR="00085026" w:rsidRPr="00D81C24">
        <w:rPr>
          <w:rFonts w:cs="B Nazanin" w:hint="cs"/>
          <w:bCs/>
          <w:sz w:val="28"/>
          <w:szCs w:val="28"/>
          <w:rtl/>
          <w:lang w:bidi="fa-IR"/>
        </w:rPr>
        <w:t xml:space="preserve">« </w:t>
      </w:r>
      <w:r w:rsidR="00085026" w:rsidRPr="00D81C24">
        <w:rPr>
          <w:rFonts w:cs="B Nazanin" w:hint="cs"/>
          <w:sz w:val="28"/>
          <w:szCs w:val="28"/>
          <w:rtl/>
          <w:lang w:bidi="fa-IR"/>
        </w:rPr>
        <w:t>فهرست كاركنان مسئول»</w:t>
      </w:r>
    </w:p>
    <w:p w:rsidR="00085026" w:rsidRPr="00D81C24" w:rsidRDefault="00085026" w:rsidP="00244EC1">
      <w:pPr>
        <w:pStyle w:val="NoSpacing"/>
        <w:bidi/>
        <w:jc w:val="both"/>
        <w:rPr>
          <w:rFonts w:cs="B Nazanin"/>
          <w:b/>
          <w:bCs/>
          <w:sz w:val="24"/>
          <w:szCs w:val="24"/>
          <w:rtl/>
          <w:lang w:bidi="fa-IR"/>
        </w:rPr>
      </w:pPr>
    </w:p>
    <w:p w:rsidR="00085026" w:rsidRPr="00D81C24" w:rsidRDefault="00085026" w:rsidP="00085026">
      <w:pPr>
        <w:pStyle w:val="NoSpacing"/>
        <w:bidi/>
        <w:jc w:val="both"/>
        <w:rPr>
          <w:rFonts w:cs="B Nazanin"/>
          <w:b/>
          <w:bCs/>
          <w:sz w:val="24"/>
          <w:szCs w:val="24"/>
          <w:rtl/>
          <w:lang w:bidi="fa-IR"/>
        </w:rPr>
      </w:pPr>
    </w:p>
    <w:p w:rsidR="002F5EB3" w:rsidRPr="00D81C24" w:rsidRDefault="00085026" w:rsidP="00085026">
      <w:pPr>
        <w:pStyle w:val="NoSpacing"/>
        <w:bidi/>
        <w:jc w:val="both"/>
        <w:rPr>
          <w:rFonts w:cs="B Nazanin"/>
          <w:sz w:val="24"/>
          <w:szCs w:val="24"/>
          <w:rtl/>
          <w:lang w:bidi="fa-IR"/>
        </w:rPr>
      </w:pPr>
      <w:r w:rsidRPr="00D81C24">
        <w:rPr>
          <w:rFonts w:cs="B Nazanin"/>
          <w:sz w:val="24"/>
          <w:szCs w:val="24"/>
          <w:lang w:bidi="fa-IR"/>
        </w:rPr>
        <w:t>wVSSM</w:t>
      </w:r>
      <w:r w:rsidR="00F20436" w:rsidRPr="00D81C24">
        <w:rPr>
          <w:rFonts w:cs="B Nazanin" w:hint="cs"/>
          <w:sz w:val="24"/>
          <w:szCs w:val="24"/>
          <w:rtl/>
          <w:lang w:bidi="fa-IR"/>
        </w:rPr>
        <w:t xml:space="preserve"> نزديك شدن به تاريخ انقضاء </w:t>
      </w:r>
      <w:r w:rsidRPr="00D81C24">
        <w:rPr>
          <w:rFonts w:cs="B Nazanin" w:hint="cs"/>
          <w:sz w:val="24"/>
          <w:szCs w:val="24"/>
          <w:rtl/>
          <w:lang w:bidi="fa-IR"/>
        </w:rPr>
        <w:t xml:space="preserve">را </w:t>
      </w:r>
      <w:r w:rsidR="00F20436" w:rsidRPr="00D81C24">
        <w:rPr>
          <w:rFonts w:cs="B Nazanin" w:hint="cs"/>
          <w:sz w:val="24"/>
          <w:szCs w:val="24"/>
          <w:rtl/>
          <w:lang w:bidi="fa-IR"/>
        </w:rPr>
        <w:t>براي هر كالائي هشدار ميدهد. از اين هشدارها نتيجه گيري كنيد وسعي كنيد ا</w:t>
      </w:r>
      <w:r w:rsidRPr="00D81C24">
        <w:rPr>
          <w:rFonts w:cs="B Nazanin" w:hint="cs"/>
          <w:sz w:val="24"/>
          <w:szCs w:val="24"/>
          <w:rtl/>
          <w:lang w:bidi="fa-IR"/>
        </w:rPr>
        <w:t>ز</w:t>
      </w:r>
      <w:r w:rsidR="00F20436" w:rsidRPr="00D81C24">
        <w:rPr>
          <w:rFonts w:cs="B Nazanin" w:hint="cs"/>
          <w:sz w:val="24"/>
          <w:szCs w:val="24"/>
          <w:rtl/>
          <w:lang w:bidi="fa-IR"/>
        </w:rPr>
        <w:t xml:space="preserve"> ضايع شدن كالا در اثر رسيدن به تاريخ انقضاء جلوگيري كنيد. ولي چنانچه چنين اتفاقي افتاد فرآيندهاي زير را دنبال كنيد:</w:t>
      </w:r>
    </w:p>
    <w:p w:rsidR="00F20436" w:rsidRPr="00D81C24" w:rsidRDefault="00244EC1" w:rsidP="00085026">
      <w:pPr>
        <w:pStyle w:val="NoSpacing"/>
        <w:bidi/>
        <w:ind w:left="360"/>
        <w:jc w:val="both"/>
        <w:rPr>
          <w:rFonts w:cs="B Nazanin"/>
          <w:sz w:val="24"/>
          <w:szCs w:val="24"/>
          <w:lang w:bidi="fa-IR"/>
        </w:rPr>
      </w:pPr>
      <w:r w:rsidRPr="00D81C24">
        <w:rPr>
          <w:rFonts w:cs="B Nazanin" w:hint="cs"/>
          <w:sz w:val="24"/>
          <w:szCs w:val="24"/>
          <w:rtl/>
          <w:lang w:bidi="fa-IR"/>
        </w:rPr>
        <w:t xml:space="preserve">الف- </w:t>
      </w:r>
      <w:r w:rsidR="00F20436" w:rsidRPr="00D81C24">
        <w:rPr>
          <w:rFonts w:cs="B Nazanin" w:hint="cs"/>
          <w:sz w:val="24"/>
          <w:szCs w:val="24"/>
          <w:rtl/>
          <w:lang w:bidi="fa-IR"/>
        </w:rPr>
        <w:t>گزارش مخصوص كالاهاي تاريخ گذشته را تكميل نما</w:t>
      </w:r>
      <w:r w:rsidR="00085026" w:rsidRPr="00D81C24">
        <w:rPr>
          <w:rFonts w:cs="B Nazanin" w:hint="cs"/>
          <w:sz w:val="24"/>
          <w:szCs w:val="24"/>
          <w:rtl/>
          <w:lang w:bidi="fa-IR"/>
        </w:rPr>
        <w:t xml:space="preserve">ئيد </w:t>
      </w:r>
      <w:r w:rsidR="00F20436" w:rsidRPr="00D81C24">
        <w:rPr>
          <w:rFonts w:cs="B Nazanin" w:hint="cs"/>
          <w:sz w:val="24"/>
          <w:szCs w:val="24"/>
          <w:rtl/>
          <w:lang w:bidi="fa-IR"/>
        </w:rPr>
        <w:t>.</w:t>
      </w:r>
    </w:p>
    <w:p w:rsidR="00F20436" w:rsidRPr="00D81C24" w:rsidRDefault="00F20436" w:rsidP="00244EC1">
      <w:pPr>
        <w:pStyle w:val="NoSpacing"/>
        <w:numPr>
          <w:ilvl w:val="0"/>
          <w:numId w:val="13"/>
        </w:numPr>
        <w:bidi/>
        <w:jc w:val="both"/>
        <w:rPr>
          <w:rFonts w:cs="B Nazanin"/>
          <w:sz w:val="24"/>
          <w:szCs w:val="24"/>
          <w:lang w:bidi="fa-IR"/>
        </w:rPr>
      </w:pPr>
      <w:r w:rsidRPr="00D81C24">
        <w:rPr>
          <w:rFonts w:cs="B Nazanin" w:hint="cs"/>
          <w:sz w:val="24"/>
          <w:szCs w:val="24"/>
          <w:rtl/>
          <w:lang w:bidi="fa-IR"/>
        </w:rPr>
        <w:t>كالاهاي تاريخ گذشته رامشخص كرده ودر جعبه مجزا نگهداري كنيدو روي جعبه به وضوح بنويسيد : " تاريخ گذشته نبايد مصرف شود" جعبه را در سردخانه  ويا يخچال نگهداري كنيد تا اجازه خروج آن از زنجيره كالا از</w:t>
      </w:r>
      <w:r w:rsidR="00085026" w:rsidRPr="00D81C24">
        <w:rPr>
          <w:rFonts w:cs="B Nazanin" w:hint="cs"/>
          <w:sz w:val="24"/>
          <w:szCs w:val="24"/>
          <w:rtl/>
          <w:lang w:bidi="fa-IR"/>
        </w:rPr>
        <w:t xml:space="preserve"> سطح</w:t>
      </w:r>
      <w:r w:rsidRPr="00D81C24">
        <w:rPr>
          <w:rFonts w:cs="B Nazanin" w:hint="cs"/>
          <w:sz w:val="24"/>
          <w:szCs w:val="24"/>
          <w:rtl/>
          <w:lang w:bidi="fa-IR"/>
        </w:rPr>
        <w:t xml:space="preserve"> بالاتر بدست شما برسد.</w:t>
      </w:r>
    </w:p>
    <w:p w:rsidR="00F20436" w:rsidRPr="00D81C24" w:rsidRDefault="00244EC1" w:rsidP="00085026">
      <w:pPr>
        <w:pStyle w:val="NoSpacing"/>
        <w:bidi/>
        <w:ind w:left="360"/>
        <w:jc w:val="both"/>
        <w:rPr>
          <w:rFonts w:cs="B Nazanin"/>
          <w:sz w:val="24"/>
          <w:szCs w:val="24"/>
          <w:rtl/>
          <w:lang w:bidi="fa-IR"/>
        </w:rPr>
      </w:pPr>
      <w:r w:rsidRPr="00D81C24">
        <w:rPr>
          <w:rFonts w:cs="B Nazanin" w:hint="cs"/>
          <w:sz w:val="24"/>
          <w:szCs w:val="24"/>
          <w:rtl/>
          <w:lang w:bidi="fa-IR"/>
        </w:rPr>
        <w:t xml:space="preserve">پ- </w:t>
      </w:r>
      <w:r w:rsidR="00F20436" w:rsidRPr="00D81C24">
        <w:rPr>
          <w:rFonts w:cs="B Nazanin" w:hint="cs"/>
          <w:sz w:val="24"/>
          <w:szCs w:val="24"/>
          <w:rtl/>
          <w:lang w:bidi="fa-IR"/>
        </w:rPr>
        <w:t>چنانچه لازم شد حلال مربوط به واكسن تاريخ گذ</w:t>
      </w:r>
      <w:r w:rsidR="00CC23A4" w:rsidRPr="00D81C24">
        <w:rPr>
          <w:rFonts w:cs="B Nazanin" w:hint="cs"/>
          <w:sz w:val="24"/>
          <w:szCs w:val="24"/>
          <w:rtl/>
          <w:lang w:bidi="fa-IR"/>
        </w:rPr>
        <w:t>شته نيز از زنجيره كالا خارج شود</w:t>
      </w:r>
      <w:r w:rsidR="00F20436" w:rsidRPr="00D81C24">
        <w:rPr>
          <w:rFonts w:cs="B Nazanin" w:hint="cs"/>
          <w:sz w:val="24"/>
          <w:szCs w:val="24"/>
          <w:rtl/>
          <w:lang w:bidi="fa-IR"/>
        </w:rPr>
        <w:t xml:space="preserve">. به همان ترتيب كه در بند ب اشاره شد حلال هاي مربوطه را در جعبه اي جداگانه نگهداري كرده وروي جعبه بنويسيد: </w:t>
      </w:r>
      <w:r w:rsidR="00085026" w:rsidRPr="00D81C24">
        <w:rPr>
          <w:rFonts w:cs="B Nazanin" w:hint="cs"/>
          <w:sz w:val="24"/>
          <w:szCs w:val="24"/>
          <w:rtl/>
          <w:lang w:bidi="fa-IR"/>
        </w:rPr>
        <w:t>"</w:t>
      </w:r>
      <w:r w:rsidR="00F20436" w:rsidRPr="00D81C24">
        <w:rPr>
          <w:rFonts w:cs="B Nazanin" w:hint="cs"/>
          <w:sz w:val="24"/>
          <w:szCs w:val="24"/>
          <w:rtl/>
          <w:lang w:bidi="fa-IR"/>
        </w:rPr>
        <w:t>تاريخ گذشته نبايد مصرف شود</w:t>
      </w:r>
      <w:r w:rsidR="00085026" w:rsidRPr="00D81C24">
        <w:rPr>
          <w:rFonts w:cs="B Nazanin" w:hint="cs"/>
          <w:sz w:val="24"/>
          <w:szCs w:val="24"/>
          <w:rtl/>
          <w:lang w:bidi="fa-IR"/>
        </w:rPr>
        <w:t>"</w:t>
      </w:r>
      <w:r w:rsidR="00CC23A4" w:rsidRPr="00D81C24">
        <w:rPr>
          <w:rFonts w:cs="B Nazanin" w:hint="cs"/>
          <w:sz w:val="24"/>
          <w:szCs w:val="24"/>
          <w:rtl/>
          <w:lang w:bidi="fa-IR"/>
        </w:rPr>
        <w:t>.</w:t>
      </w:r>
    </w:p>
    <w:p w:rsidR="00F20436" w:rsidRPr="00D81C24" w:rsidRDefault="00F20436" w:rsidP="00244EC1">
      <w:pPr>
        <w:pStyle w:val="NoSpacing"/>
        <w:numPr>
          <w:ilvl w:val="0"/>
          <w:numId w:val="13"/>
        </w:numPr>
        <w:bidi/>
        <w:jc w:val="both"/>
        <w:rPr>
          <w:rFonts w:cs="B Nazanin"/>
          <w:sz w:val="24"/>
          <w:szCs w:val="24"/>
          <w:lang w:bidi="fa-IR"/>
        </w:rPr>
      </w:pPr>
      <w:r w:rsidRPr="00D81C24">
        <w:rPr>
          <w:rFonts w:cs="B Nazanin" w:hint="cs"/>
          <w:sz w:val="24"/>
          <w:szCs w:val="24"/>
          <w:rtl/>
          <w:lang w:bidi="fa-IR"/>
        </w:rPr>
        <w:t xml:space="preserve">تعداد واكسن ها وحلال هاي تاريخ گذشته را در سيستم كنترل كالا وارد كنيد وصورت جلسه </w:t>
      </w:r>
      <w:r w:rsidR="00414B5D" w:rsidRPr="00D81C24">
        <w:rPr>
          <w:rFonts w:cs="B Nazanin" w:hint="cs"/>
          <w:sz w:val="24"/>
          <w:szCs w:val="24"/>
          <w:rtl/>
          <w:lang w:bidi="fa-IR"/>
        </w:rPr>
        <w:t>مربوطه را در اين مورد تكميل كنيد. براي اين كار به ضميمه 1 رجوع كنيد</w:t>
      </w:r>
      <w:r w:rsidR="00CC23A4" w:rsidRPr="00D81C24">
        <w:rPr>
          <w:rFonts w:cs="B Nazanin" w:hint="cs"/>
          <w:sz w:val="24"/>
          <w:szCs w:val="24"/>
          <w:rtl/>
          <w:lang w:bidi="fa-IR"/>
        </w:rPr>
        <w:t>.</w:t>
      </w:r>
    </w:p>
    <w:p w:rsidR="00414B5D" w:rsidRDefault="00414B5D" w:rsidP="00244EC1">
      <w:pPr>
        <w:pStyle w:val="NoSpacing"/>
        <w:numPr>
          <w:ilvl w:val="0"/>
          <w:numId w:val="13"/>
        </w:numPr>
        <w:bidi/>
        <w:jc w:val="both"/>
        <w:rPr>
          <w:rFonts w:cs="B Nazanin"/>
          <w:sz w:val="24"/>
          <w:szCs w:val="24"/>
          <w:lang w:bidi="fa-IR"/>
        </w:rPr>
      </w:pPr>
      <w:r w:rsidRPr="00D81C24">
        <w:rPr>
          <w:rFonts w:cs="B Nazanin" w:hint="cs"/>
          <w:sz w:val="24"/>
          <w:szCs w:val="24"/>
          <w:rtl/>
          <w:lang w:bidi="fa-IR"/>
        </w:rPr>
        <w:t>ب</w:t>
      </w:r>
      <w:r w:rsidR="00D81C24">
        <w:rPr>
          <w:rFonts w:cs="B Nazanin" w:hint="cs"/>
          <w:sz w:val="24"/>
          <w:szCs w:val="24"/>
          <w:rtl/>
          <w:lang w:bidi="fa-IR"/>
        </w:rPr>
        <w:t xml:space="preserve">ه </w:t>
      </w:r>
      <w:r w:rsidRPr="00D81C24">
        <w:rPr>
          <w:rFonts w:cs="B Nazanin" w:hint="cs"/>
          <w:sz w:val="24"/>
          <w:szCs w:val="24"/>
          <w:rtl/>
          <w:lang w:bidi="fa-IR"/>
        </w:rPr>
        <w:t xml:space="preserve">محض اين كه اجازه خروج واكسن ويا حلال تاريخ گذشته صادر شد به فوريت آنها </w:t>
      </w:r>
      <w:r w:rsidR="00085026" w:rsidRPr="00D81C24">
        <w:rPr>
          <w:rFonts w:cs="B Nazanin" w:hint="cs"/>
          <w:sz w:val="24"/>
          <w:szCs w:val="24"/>
          <w:rtl/>
          <w:lang w:bidi="fa-IR"/>
        </w:rPr>
        <w:t xml:space="preserve">را </w:t>
      </w:r>
      <w:r w:rsidRPr="00D81C24">
        <w:rPr>
          <w:rFonts w:cs="B Nazanin" w:hint="cs"/>
          <w:sz w:val="24"/>
          <w:szCs w:val="24"/>
          <w:rtl/>
          <w:lang w:bidi="fa-IR"/>
        </w:rPr>
        <w:t>از زنجيره كالا خارج كرده ودر مكان مطمئني نگهداري كنيد</w:t>
      </w:r>
      <w:r w:rsidR="00CC23A4" w:rsidRPr="00D81C24">
        <w:rPr>
          <w:rFonts w:cs="B Nazanin" w:hint="cs"/>
          <w:sz w:val="24"/>
          <w:szCs w:val="24"/>
          <w:rtl/>
          <w:lang w:bidi="fa-IR"/>
        </w:rPr>
        <w:t>.</w:t>
      </w:r>
    </w:p>
    <w:p w:rsidR="00D81C24" w:rsidRDefault="00D81C24" w:rsidP="00D81C24">
      <w:pPr>
        <w:pStyle w:val="NoSpacing"/>
        <w:bidi/>
        <w:jc w:val="both"/>
        <w:rPr>
          <w:rFonts w:cs="B Nazanin"/>
          <w:sz w:val="24"/>
          <w:szCs w:val="24"/>
          <w:rtl/>
          <w:lang w:bidi="fa-IR"/>
        </w:rPr>
      </w:pPr>
    </w:p>
    <w:p w:rsidR="00D81C24" w:rsidRPr="00D81C24" w:rsidRDefault="00D81C24" w:rsidP="00D81C24">
      <w:pPr>
        <w:pStyle w:val="NoSpacing"/>
        <w:bidi/>
        <w:jc w:val="both"/>
        <w:rPr>
          <w:rFonts w:cs="B Nazanin"/>
          <w:sz w:val="24"/>
          <w:szCs w:val="24"/>
          <w:lang w:bidi="fa-IR"/>
        </w:rPr>
      </w:pPr>
    </w:p>
    <w:p w:rsidR="00414B5D" w:rsidRPr="00D81C24" w:rsidRDefault="00085026" w:rsidP="00D81C24">
      <w:pPr>
        <w:pStyle w:val="NoSpacing"/>
        <w:bidi/>
        <w:ind w:left="720"/>
        <w:jc w:val="both"/>
        <w:rPr>
          <w:rFonts w:cs="B Titr"/>
          <w:b/>
          <w:bCs/>
          <w:sz w:val="24"/>
          <w:szCs w:val="24"/>
          <w:rtl/>
          <w:lang w:bidi="fa-IR"/>
        </w:rPr>
      </w:pPr>
      <w:r w:rsidRPr="00D81C24">
        <w:rPr>
          <w:rFonts w:cs="B Titr" w:hint="cs"/>
          <w:b/>
          <w:bCs/>
          <w:sz w:val="24"/>
          <w:szCs w:val="24"/>
          <w:rtl/>
          <w:lang w:bidi="fa-IR"/>
        </w:rPr>
        <w:lastRenderedPageBreak/>
        <w:t xml:space="preserve">4.2 </w:t>
      </w:r>
      <w:r w:rsidR="00414B5D" w:rsidRPr="00D81C24">
        <w:rPr>
          <w:rFonts w:cs="B Titr" w:hint="cs"/>
          <w:b/>
          <w:bCs/>
          <w:sz w:val="24"/>
          <w:szCs w:val="24"/>
          <w:rtl/>
          <w:lang w:bidi="fa-IR"/>
        </w:rPr>
        <w:t xml:space="preserve"> مديريت و</w:t>
      </w:r>
      <w:r w:rsidRPr="00D81C24">
        <w:rPr>
          <w:rFonts w:cs="B Titr" w:hint="cs"/>
          <w:b/>
          <w:bCs/>
          <w:sz w:val="24"/>
          <w:szCs w:val="24"/>
          <w:rtl/>
          <w:lang w:bidi="fa-IR"/>
        </w:rPr>
        <w:t>ا</w:t>
      </w:r>
      <w:r w:rsidR="00414B5D" w:rsidRPr="00D81C24">
        <w:rPr>
          <w:rFonts w:cs="B Titr" w:hint="cs"/>
          <w:b/>
          <w:bCs/>
          <w:sz w:val="24"/>
          <w:szCs w:val="24"/>
          <w:rtl/>
          <w:lang w:bidi="fa-IR"/>
        </w:rPr>
        <w:t>كسن ها وحلال هاي صدمه ديده</w:t>
      </w:r>
    </w:p>
    <w:p w:rsidR="00414B5D" w:rsidRPr="00D81C24" w:rsidRDefault="00085026" w:rsidP="00085026">
      <w:pPr>
        <w:pStyle w:val="NoSpacing"/>
        <w:bidi/>
        <w:jc w:val="both"/>
        <w:rPr>
          <w:rFonts w:cs="B Titr"/>
          <w:b/>
          <w:bCs/>
          <w:rtl/>
          <w:lang w:bidi="fa-IR"/>
        </w:rPr>
      </w:pPr>
      <w:r w:rsidRPr="00D81C24">
        <w:rPr>
          <w:rFonts w:cs="B Titr" w:hint="cs"/>
          <w:b/>
          <w:bCs/>
          <w:rtl/>
          <w:lang w:bidi="fa-IR"/>
        </w:rPr>
        <w:t xml:space="preserve">4.2.1 </w:t>
      </w:r>
      <w:r w:rsidR="00414B5D" w:rsidRPr="00D81C24">
        <w:rPr>
          <w:rFonts w:cs="B Titr" w:hint="cs"/>
          <w:b/>
          <w:bCs/>
          <w:rtl/>
          <w:lang w:bidi="fa-IR"/>
        </w:rPr>
        <w:t xml:space="preserve"> صدمات فيزيكي</w:t>
      </w:r>
    </w:p>
    <w:p w:rsidR="00414B5D" w:rsidRPr="00D81C24" w:rsidRDefault="00414B5D" w:rsidP="00244EC1">
      <w:pPr>
        <w:pStyle w:val="NoSpacing"/>
        <w:bidi/>
        <w:jc w:val="both"/>
        <w:rPr>
          <w:rFonts w:cs="B Nazanin"/>
          <w:b/>
          <w:bCs/>
          <w:sz w:val="24"/>
          <w:szCs w:val="24"/>
          <w:rtl/>
          <w:lang w:bidi="fa-IR"/>
        </w:rPr>
      </w:pPr>
      <w:r w:rsidRPr="00D81C24">
        <w:rPr>
          <w:rFonts w:cs="B Titr" w:hint="cs"/>
          <w:b/>
          <w:bCs/>
          <w:rtl/>
          <w:lang w:bidi="fa-IR"/>
        </w:rPr>
        <w:t>مسئوليت</w:t>
      </w:r>
      <w:r w:rsidRPr="00D81C24">
        <w:rPr>
          <w:rFonts w:cs="B Nazanin" w:hint="cs"/>
          <w:b/>
          <w:bCs/>
          <w:sz w:val="24"/>
          <w:szCs w:val="24"/>
          <w:rtl/>
          <w:lang w:bidi="fa-IR"/>
        </w:rPr>
        <w:t xml:space="preserve"> :</w:t>
      </w:r>
      <w:r w:rsidR="00085026" w:rsidRPr="00D81C24">
        <w:rPr>
          <w:rFonts w:cs="B Nazanin" w:hint="cs"/>
          <w:bCs/>
          <w:sz w:val="28"/>
          <w:szCs w:val="28"/>
          <w:rtl/>
          <w:lang w:bidi="fa-IR"/>
        </w:rPr>
        <w:t xml:space="preserve"> « </w:t>
      </w:r>
      <w:r w:rsidR="00085026" w:rsidRPr="00D81C24">
        <w:rPr>
          <w:rFonts w:cs="B Nazanin" w:hint="cs"/>
          <w:sz w:val="28"/>
          <w:szCs w:val="28"/>
          <w:rtl/>
          <w:lang w:bidi="fa-IR"/>
        </w:rPr>
        <w:t>فهرست كاركنان مسئول»</w:t>
      </w:r>
    </w:p>
    <w:p w:rsidR="00085026" w:rsidRPr="00D81C24" w:rsidRDefault="00085026" w:rsidP="00244EC1">
      <w:pPr>
        <w:pStyle w:val="NoSpacing"/>
        <w:bidi/>
        <w:jc w:val="both"/>
        <w:rPr>
          <w:rFonts w:cs="B Nazanin"/>
          <w:b/>
          <w:bCs/>
          <w:sz w:val="24"/>
          <w:szCs w:val="24"/>
          <w:rtl/>
          <w:lang w:bidi="fa-IR"/>
        </w:rPr>
      </w:pPr>
    </w:p>
    <w:p w:rsidR="00414B5D" w:rsidRPr="00D81C24" w:rsidRDefault="00414B5D" w:rsidP="00085026">
      <w:pPr>
        <w:pStyle w:val="NoSpacing"/>
        <w:bidi/>
        <w:jc w:val="both"/>
        <w:rPr>
          <w:rFonts w:cs="B Nazanin"/>
          <w:sz w:val="24"/>
          <w:szCs w:val="24"/>
          <w:rtl/>
          <w:lang w:bidi="fa-IR"/>
        </w:rPr>
      </w:pPr>
      <w:r w:rsidRPr="00D81C24">
        <w:rPr>
          <w:rFonts w:cs="B Nazanin" w:hint="cs"/>
          <w:sz w:val="24"/>
          <w:szCs w:val="24"/>
          <w:rtl/>
          <w:lang w:bidi="fa-IR"/>
        </w:rPr>
        <w:t>شكستن ويال هاي واكسن به ندرت اتفاق مي افتد چون بسته هاي حاوي واكسن مقاوم ضخيم مي باشند. ولي بهرحال بسته هاي واكسن ها وحلال هائي كه در آن آمپول هاي شيشه نازك پرشده اند ممكن است در اثر زمين افتادن به راحتي بشكنند. چنانچه چنين حالتي اتفاق افتاد از عينك ايمني استفاده كرده و فرآيندهاي زير را به كار ببريد:</w:t>
      </w:r>
    </w:p>
    <w:p w:rsidR="00414B5D" w:rsidRPr="00D81C24" w:rsidRDefault="00244EC1" w:rsidP="00175039">
      <w:pPr>
        <w:pStyle w:val="NoSpacing"/>
        <w:bidi/>
        <w:ind w:left="360"/>
        <w:jc w:val="both"/>
        <w:rPr>
          <w:rFonts w:cs="B Nazanin"/>
          <w:sz w:val="24"/>
          <w:szCs w:val="24"/>
          <w:lang w:bidi="fa-IR"/>
        </w:rPr>
      </w:pPr>
      <w:r w:rsidRPr="00D81C24">
        <w:rPr>
          <w:rFonts w:cs="B Nazanin" w:hint="cs"/>
          <w:sz w:val="24"/>
          <w:szCs w:val="24"/>
          <w:rtl/>
          <w:lang w:bidi="fa-IR"/>
        </w:rPr>
        <w:t xml:space="preserve">الف- </w:t>
      </w:r>
      <w:r w:rsidR="00414B5D" w:rsidRPr="00D81C24">
        <w:rPr>
          <w:rFonts w:cs="B Nazanin" w:hint="cs"/>
          <w:sz w:val="24"/>
          <w:szCs w:val="24"/>
          <w:rtl/>
          <w:lang w:bidi="fa-IR"/>
        </w:rPr>
        <w:t>تعدادويال ها و يا آمپول هاي شكسته را بهمراه شماره سري ساخت آنها مشخص كنيد و ويال هاي شكسته را از ساير كالاها جدا كنيد</w:t>
      </w:r>
      <w:r w:rsidR="00CC23A4" w:rsidRPr="00D81C24">
        <w:rPr>
          <w:rFonts w:cs="B Nazanin" w:hint="cs"/>
          <w:sz w:val="24"/>
          <w:szCs w:val="24"/>
          <w:rtl/>
          <w:lang w:bidi="fa-IR"/>
        </w:rPr>
        <w:t>.</w:t>
      </w:r>
    </w:p>
    <w:p w:rsidR="00414B5D" w:rsidRPr="00D81C24" w:rsidRDefault="00414B5D" w:rsidP="00244EC1">
      <w:pPr>
        <w:pStyle w:val="NoSpacing"/>
        <w:numPr>
          <w:ilvl w:val="0"/>
          <w:numId w:val="14"/>
        </w:numPr>
        <w:bidi/>
        <w:jc w:val="both"/>
        <w:rPr>
          <w:rFonts w:cs="B Nazanin"/>
          <w:sz w:val="24"/>
          <w:szCs w:val="24"/>
          <w:lang w:bidi="fa-IR"/>
        </w:rPr>
      </w:pPr>
      <w:r w:rsidRPr="00D81C24">
        <w:rPr>
          <w:rFonts w:cs="B Nazanin" w:hint="cs"/>
          <w:sz w:val="24"/>
          <w:szCs w:val="24"/>
          <w:rtl/>
          <w:lang w:bidi="fa-IR"/>
        </w:rPr>
        <w:t xml:space="preserve">چنانچه ويال هاي سالم از طرف ويال هاي شكسته آلوده شده اند آنها </w:t>
      </w:r>
      <w:r w:rsidR="00175039" w:rsidRPr="00D81C24">
        <w:rPr>
          <w:rFonts w:cs="B Nazanin" w:hint="cs"/>
          <w:sz w:val="24"/>
          <w:szCs w:val="24"/>
          <w:rtl/>
          <w:lang w:bidi="fa-IR"/>
        </w:rPr>
        <w:t xml:space="preserve">را </w:t>
      </w:r>
      <w:r w:rsidRPr="00D81C24">
        <w:rPr>
          <w:rFonts w:cs="B Nazanin" w:hint="cs"/>
          <w:sz w:val="24"/>
          <w:szCs w:val="24"/>
          <w:rtl/>
          <w:lang w:bidi="fa-IR"/>
        </w:rPr>
        <w:t>نيز جدا كرده وتعداد آنها را مشخص كنيد</w:t>
      </w:r>
      <w:r w:rsidR="00CC23A4" w:rsidRPr="00D81C24">
        <w:rPr>
          <w:rFonts w:cs="B Nazanin" w:hint="cs"/>
          <w:sz w:val="24"/>
          <w:szCs w:val="24"/>
          <w:rtl/>
          <w:lang w:bidi="fa-IR"/>
        </w:rPr>
        <w:t>.</w:t>
      </w:r>
    </w:p>
    <w:p w:rsidR="00A81098" w:rsidRPr="00D81C24" w:rsidRDefault="00244EC1" w:rsidP="00244EC1">
      <w:pPr>
        <w:pStyle w:val="NoSpacing"/>
        <w:bidi/>
        <w:ind w:left="360"/>
        <w:jc w:val="both"/>
        <w:rPr>
          <w:rFonts w:cs="B Nazanin"/>
          <w:sz w:val="24"/>
          <w:szCs w:val="24"/>
          <w:rtl/>
          <w:lang w:bidi="fa-IR"/>
        </w:rPr>
      </w:pPr>
      <w:r w:rsidRPr="00D81C24">
        <w:rPr>
          <w:rFonts w:cs="B Nazanin" w:hint="cs"/>
          <w:sz w:val="24"/>
          <w:szCs w:val="24"/>
          <w:rtl/>
          <w:lang w:bidi="fa-IR"/>
        </w:rPr>
        <w:t xml:space="preserve">پ- </w:t>
      </w:r>
      <w:r w:rsidR="00A81098" w:rsidRPr="00D81C24">
        <w:rPr>
          <w:rFonts w:cs="B Nazanin" w:hint="cs"/>
          <w:sz w:val="24"/>
          <w:szCs w:val="24"/>
          <w:rtl/>
          <w:lang w:bidi="fa-IR"/>
        </w:rPr>
        <w:t>اگر واكسن هاي شكسته محيط را كثيف وآلوده كرده اند ، زمين را با دقت بشوئيد ولكه ها را پاك كنيد.</w:t>
      </w:r>
    </w:p>
    <w:p w:rsidR="00A81098" w:rsidRPr="00D81C24" w:rsidRDefault="00A81098" w:rsidP="00175039">
      <w:pPr>
        <w:pStyle w:val="NoSpacing"/>
        <w:numPr>
          <w:ilvl w:val="0"/>
          <w:numId w:val="14"/>
        </w:numPr>
        <w:bidi/>
        <w:jc w:val="both"/>
        <w:rPr>
          <w:rFonts w:cs="B Nazanin"/>
          <w:sz w:val="24"/>
          <w:szCs w:val="24"/>
          <w:lang w:bidi="fa-IR"/>
        </w:rPr>
      </w:pPr>
      <w:r w:rsidRPr="00D81C24">
        <w:rPr>
          <w:rFonts w:cs="B Nazanin" w:hint="cs"/>
          <w:sz w:val="24"/>
          <w:szCs w:val="24"/>
          <w:rtl/>
          <w:lang w:bidi="fa-IR"/>
        </w:rPr>
        <w:t xml:space="preserve">جعبه اي كه ويال هاي شكسته و صدمه ديده را در آن گذاشته ايد به وضوح مشخص و روي </w:t>
      </w:r>
      <w:r w:rsidR="00175039" w:rsidRPr="00D81C24">
        <w:rPr>
          <w:rFonts w:cs="B Nazanin" w:hint="cs"/>
          <w:sz w:val="24"/>
          <w:szCs w:val="24"/>
          <w:rtl/>
          <w:lang w:bidi="fa-IR"/>
        </w:rPr>
        <w:t>آ</w:t>
      </w:r>
      <w:r w:rsidRPr="00D81C24">
        <w:rPr>
          <w:rFonts w:cs="B Nazanin" w:hint="cs"/>
          <w:sz w:val="24"/>
          <w:szCs w:val="24"/>
          <w:rtl/>
          <w:lang w:bidi="fa-IR"/>
        </w:rPr>
        <w:t xml:space="preserve">ن بنويسيد : " واكسن هاي صدمه ديده </w:t>
      </w:r>
      <w:r w:rsidRPr="00D81C24">
        <w:rPr>
          <w:rFonts w:ascii="Times New Roman" w:hAnsi="Times New Roman" w:cs="Times New Roman" w:hint="cs"/>
          <w:sz w:val="24"/>
          <w:szCs w:val="24"/>
          <w:rtl/>
          <w:lang w:bidi="fa-IR"/>
        </w:rPr>
        <w:t>–</w:t>
      </w:r>
      <w:r w:rsidRPr="00D81C24">
        <w:rPr>
          <w:rFonts w:cs="B Nazanin" w:hint="cs"/>
          <w:sz w:val="24"/>
          <w:szCs w:val="24"/>
          <w:rtl/>
          <w:lang w:bidi="fa-IR"/>
        </w:rPr>
        <w:t xml:space="preserve"> غير قابل استفاده " وجعبه را در محلي مطمئن نگهداري كنيد.</w:t>
      </w:r>
    </w:p>
    <w:p w:rsidR="00A81098" w:rsidRPr="00D81C24" w:rsidRDefault="00A81098" w:rsidP="004D78FB">
      <w:pPr>
        <w:pStyle w:val="NoSpacing"/>
        <w:numPr>
          <w:ilvl w:val="0"/>
          <w:numId w:val="14"/>
        </w:numPr>
        <w:bidi/>
        <w:jc w:val="both"/>
        <w:rPr>
          <w:rFonts w:cs="B Nazanin"/>
          <w:sz w:val="24"/>
          <w:szCs w:val="24"/>
          <w:lang w:bidi="fa-IR"/>
        </w:rPr>
      </w:pPr>
      <w:r w:rsidRPr="00D81C24">
        <w:rPr>
          <w:rFonts w:cs="B Nazanin" w:hint="cs"/>
          <w:sz w:val="24"/>
          <w:szCs w:val="24"/>
          <w:rtl/>
          <w:lang w:bidi="fa-IR"/>
        </w:rPr>
        <w:t xml:space="preserve">تعداد واكسن ها و حلال هاي شكسته را در سيستم </w:t>
      </w:r>
      <w:r w:rsidR="00175039" w:rsidRPr="00D81C24">
        <w:rPr>
          <w:rFonts w:cs="B Nazanin" w:hint="cs"/>
          <w:sz w:val="24"/>
          <w:szCs w:val="24"/>
          <w:rtl/>
          <w:lang w:bidi="fa-IR"/>
        </w:rPr>
        <w:t>مديريت</w:t>
      </w:r>
      <w:r w:rsidRPr="00D81C24">
        <w:rPr>
          <w:rFonts w:cs="B Nazanin" w:hint="cs"/>
          <w:sz w:val="24"/>
          <w:szCs w:val="24"/>
          <w:rtl/>
          <w:lang w:bidi="fa-IR"/>
        </w:rPr>
        <w:t xml:space="preserve"> كالا وارد كنيد</w:t>
      </w:r>
      <w:r w:rsidR="004D78FB">
        <w:rPr>
          <w:rStyle w:val="FootnoteReference"/>
          <w:rFonts w:cs="B Nazanin"/>
          <w:sz w:val="24"/>
          <w:szCs w:val="24"/>
          <w:rtl/>
          <w:lang w:bidi="fa-IR"/>
        </w:rPr>
        <w:footnoteReference w:id="2"/>
      </w:r>
    </w:p>
    <w:p w:rsidR="00175039" w:rsidRPr="00D81C24" w:rsidRDefault="00175039" w:rsidP="00175039">
      <w:pPr>
        <w:pStyle w:val="NoSpacing"/>
        <w:numPr>
          <w:ilvl w:val="0"/>
          <w:numId w:val="14"/>
        </w:numPr>
        <w:bidi/>
        <w:jc w:val="both"/>
        <w:rPr>
          <w:rFonts w:cs="B Nazanin"/>
          <w:sz w:val="24"/>
          <w:szCs w:val="24"/>
          <w:lang w:bidi="fa-IR"/>
        </w:rPr>
      </w:pPr>
      <w:r w:rsidRPr="00D81C24">
        <w:rPr>
          <w:rFonts w:cs="B Nazanin" w:hint="cs"/>
          <w:sz w:val="24"/>
          <w:szCs w:val="24"/>
          <w:rtl/>
          <w:lang w:bidi="fa-IR"/>
        </w:rPr>
        <w:t>چنانچه ويال واكسن دچار شكستگي شد بايستي واكسن و يا حلال مازاد را با سطح بالاتر هماهنگ نموده تا تصمصم مقتضي اتخاذ شود .</w:t>
      </w:r>
    </w:p>
    <w:p w:rsidR="00A81098" w:rsidRPr="00D81C24" w:rsidRDefault="00A81098" w:rsidP="00244EC1">
      <w:pPr>
        <w:pStyle w:val="NoSpacing"/>
        <w:bidi/>
        <w:jc w:val="both"/>
        <w:rPr>
          <w:rFonts w:cs="B Nazanin"/>
          <w:b/>
          <w:bCs/>
          <w:sz w:val="24"/>
          <w:szCs w:val="24"/>
          <w:rtl/>
          <w:lang w:bidi="fa-IR"/>
        </w:rPr>
      </w:pPr>
    </w:p>
    <w:p w:rsidR="00A81098" w:rsidRPr="00D81C24" w:rsidRDefault="00175039" w:rsidP="00244EC1">
      <w:pPr>
        <w:pStyle w:val="NoSpacing"/>
        <w:bidi/>
        <w:jc w:val="both"/>
        <w:rPr>
          <w:rFonts w:cs="B Titr"/>
          <w:b/>
          <w:bCs/>
          <w:rtl/>
          <w:lang w:bidi="fa-IR"/>
        </w:rPr>
      </w:pPr>
      <w:r w:rsidRPr="00D81C24">
        <w:rPr>
          <w:rFonts w:cs="B Titr" w:hint="cs"/>
          <w:b/>
          <w:bCs/>
          <w:rtl/>
          <w:lang w:bidi="fa-IR"/>
        </w:rPr>
        <w:t xml:space="preserve">4.2.2 </w:t>
      </w:r>
      <w:r w:rsidR="00A81098" w:rsidRPr="00D81C24">
        <w:rPr>
          <w:rFonts w:cs="B Titr" w:hint="cs"/>
          <w:b/>
          <w:bCs/>
          <w:rtl/>
          <w:lang w:bidi="fa-IR"/>
        </w:rPr>
        <w:t xml:space="preserve"> واكسن هاي در معرض حرارت قرار گرفته ( تغي</w:t>
      </w:r>
      <w:r w:rsidRPr="00D81C24">
        <w:rPr>
          <w:rFonts w:cs="B Titr" w:hint="cs"/>
          <w:b/>
          <w:bCs/>
          <w:rtl/>
          <w:lang w:bidi="fa-IR"/>
        </w:rPr>
        <w:t>ي</w:t>
      </w:r>
      <w:r w:rsidR="00A81098" w:rsidRPr="00D81C24">
        <w:rPr>
          <w:rFonts w:cs="B Titr" w:hint="cs"/>
          <w:b/>
          <w:bCs/>
          <w:rtl/>
          <w:lang w:bidi="fa-IR"/>
        </w:rPr>
        <w:t xml:space="preserve">ر رنگ </w:t>
      </w:r>
      <w:r w:rsidR="00A81098" w:rsidRPr="00D81C24">
        <w:rPr>
          <w:rFonts w:cs="B Titr"/>
          <w:b/>
          <w:bCs/>
          <w:lang w:bidi="fa-IR"/>
        </w:rPr>
        <w:t>VVM</w:t>
      </w:r>
      <w:r w:rsidR="00A81098" w:rsidRPr="00D81C24">
        <w:rPr>
          <w:rFonts w:cs="B Titr" w:hint="cs"/>
          <w:b/>
          <w:bCs/>
          <w:rtl/>
          <w:lang w:bidi="fa-IR"/>
        </w:rPr>
        <w:t>)</w:t>
      </w:r>
    </w:p>
    <w:p w:rsidR="00A81098" w:rsidRPr="00D81C24" w:rsidRDefault="00A81098" w:rsidP="00244EC1">
      <w:pPr>
        <w:pStyle w:val="NoSpacing"/>
        <w:bidi/>
        <w:jc w:val="both"/>
        <w:rPr>
          <w:rFonts w:cs="B Nazanin"/>
          <w:b/>
          <w:bCs/>
          <w:sz w:val="24"/>
          <w:szCs w:val="24"/>
          <w:rtl/>
          <w:lang w:bidi="fa-IR"/>
        </w:rPr>
      </w:pPr>
      <w:r w:rsidRPr="00D81C24">
        <w:rPr>
          <w:rFonts w:cs="B Titr" w:hint="cs"/>
          <w:b/>
          <w:bCs/>
          <w:rtl/>
          <w:lang w:bidi="fa-IR"/>
        </w:rPr>
        <w:t>مسئوليت</w:t>
      </w:r>
      <w:r w:rsidRPr="00D81C24">
        <w:rPr>
          <w:rFonts w:cs="B Nazanin" w:hint="cs"/>
          <w:b/>
          <w:bCs/>
          <w:sz w:val="24"/>
          <w:szCs w:val="24"/>
          <w:rtl/>
          <w:lang w:bidi="fa-IR"/>
        </w:rPr>
        <w:t xml:space="preserve"> :</w:t>
      </w:r>
      <w:r w:rsidR="00175039" w:rsidRPr="00D81C24">
        <w:rPr>
          <w:rFonts w:cs="B Nazanin" w:hint="cs"/>
          <w:bCs/>
          <w:sz w:val="28"/>
          <w:szCs w:val="28"/>
          <w:rtl/>
          <w:lang w:bidi="fa-IR"/>
        </w:rPr>
        <w:t xml:space="preserve"> « </w:t>
      </w:r>
      <w:r w:rsidR="00175039" w:rsidRPr="00D81C24">
        <w:rPr>
          <w:rFonts w:cs="B Nazanin" w:hint="cs"/>
          <w:sz w:val="28"/>
          <w:szCs w:val="28"/>
          <w:rtl/>
          <w:lang w:bidi="fa-IR"/>
        </w:rPr>
        <w:t>فهرست كاركنان مسئول»</w:t>
      </w:r>
    </w:p>
    <w:p w:rsidR="00175039" w:rsidRPr="00D81C24" w:rsidRDefault="00175039" w:rsidP="00244EC1">
      <w:pPr>
        <w:pStyle w:val="NoSpacing"/>
        <w:bidi/>
        <w:jc w:val="both"/>
        <w:rPr>
          <w:rFonts w:cs="B Nazanin"/>
          <w:b/>
          <w:bCs/>
          <w:sz w:val="24"/>
          <w:szCs w:val="24"/>
          <w:rtl/>
          <w:lang w:bidi="fa-IR"/>
        </w:rPr>
      </w:pPr>
    </w:p>
    <w:p w:rsidR="00A81098" w:rsidRPr="004D78FB" w:rsidRDefault="00A81098" w:rsidP="00175039">
      <w:pPr>
        <w:pStyle w:val="NoSpacing"/>
        <w:bidi/>
        <w:jc w:val="both"/>
        <w:rPr>
          <w:rFonts w:cs="B Nazanin"/>
          <w:sz w:val="24"/>
          <w:szCs w:val="24"/>
          <w:rtl/>
          <w:lang w:bidi="fa-IR"/>
        </w:rPr>
      </w:pPr>
      <w:r w:rsidRPr="004D78FB">
        <w:rPr>
          <w:rFonts w:cs="B Nazanin" w:hint="cs"/>
          <w:sz w:val="24"/>
          <w:szCs w:val="24"/>
          <w:rtl/>
          <w:lang w:bidi="fa-IR"/>
        </w:rPr>
        <w:t xml:space="preserve">چنانچه تغيير رنگ </w:t>
      </w:r>
      <w:r w:rsidRPr="004D78FB">
        <w:rPr>
          <w:rFonts w:cs="B Nazanin"/>
          <w:sz w:val="24"/>
          <w:szCs w:val="24"/>
          <w:lang w:bidi="fa-IR"/>
        </w:rPr>
        <w:t>VVM</w:t>
      </w:r>
      <w:r w:rsidRPr="004D78FB">
        <w:rPr>
          <w:rFonts w:cs="B Nazanin" w:hint="cs"/>
          <w:sz w:val="24"/>
          <w:szCs w:val="24"/>
          <w:rtl/>
          <w:lang w:bidi="fa-IR"/>
        </w:rPr>
        <w:t xml:space="preserve"> نشان دهد كه واكسن ها ديگر قابل مصرف نمي</w:t>
      </w:r>
      <w:r w:rsidR="00CC23A4" w:rsidRPr="004D78FB">
        <w:rPr>
          <w:rFonts w:cs="B Nazanin"/>
          <w:sz w:val="24"/>
          <w:szCs w:val="24"/>
          <w:rtl/>
          <w:lang w:bidi="fa-IR"/>
        </w:rPr>
        <w:softHyphen/>
      </w:r>
      <w:r w:rsidRPr="004D78FB">
        <w:rPr>
          <w:rFonts w:cs="B Nazanin" w:hint="cs"/>
          <w:sz w:val="24"/>
          <w:szCs w:val="24"/>
          <w:rtl/>
          <w:lang w:bidi="fa-IR"/>
        </w:rPr>
        <w:t>باشند فرآيندهاي زير را دنبال كنيد:</w:t>
      </w:r>
    </w:p>
    <w:p w:rsidR="00A81098" w:rsidRPr="004D78FB" w:rsidRDefault="00242010" w:rsidP="00244EC1">
      <w:pPr>
        <w:pStyle w:val="NoSpacing"/>
        <w:bidi/>
        <w:ind w:left="570"/>
        <w:jc w:val="both"/>
        <w:rPr>
          <w:rFonts w:cs="B Nazanin"/>
          <w:sz w:val="24"/>
          <w:szCs w:val="24"/>
          <w:lang w:bidi="fa-IR"/>
        </w:rPr>
      </w:pPr>
      <w:r w:rsidRPr="004D78FB">
        <w:rPr>
          <w:rFonts w:cs="B Nazanin" w:hint="cs"/>
          <w:sz w:val="24"/>
          <w:szCs w:val="24"/>
          <w:rtl/>
          <w:lang w:bidi="fa-IR"/>
        </w:rPr>
        <w:t xml:space="preserve">الف- </w:t>
      </w:r>
      <w:r w:rsidR="00A81098" w:rsidRPr="004D78FB">
        <w:rPr>
          <w:rFonts w:cs="B Nazanin" w:hint="cs"/>
          <w:sz w:val="24"/>
          <w:szCs w:val="24"/>
          <w:rtl/>
          <w:lang w:bidi="fa-IR"/>
        </w:rPr>
        <w:t>تعداد و نوع واكسن را مشخص و ويال ها را در جعبه هاي خاص از ديگر واكسن ها جدا كنيد</w:t>
      </w:r>
      <w:r w:rsidR="00CC23A4" w:rsidRPr="004D78FB">
        <w:rPr>
          <w:rFonts w:cs="B Nazanin" w:hint="cs"/>
          <w:sz w:val="24"/>
          <w:szCs w:val="24"/>
          <w:rtl/>
          <w:lang w:bidi="fa-IR"/>
        </w:rPr>
        <w:t>،</w:t>
      </w:r>
    </w:p>
    <w:p w:rsidR="00A81098" w:rsidRPr="004D78FB" w:rsidRDefault="00A81098" w:rsidP="00175039">
      <w:pPr>
        <w:pStyle w:val="NoSpacing"/>
        <w:numPr>
          <w:ilvl w:val="0"/>
          <w:numId w:val="8"/>
        </w:numPr>
        <w:bidi/>
        <w:jc w:val="both"/>
        <w:rPr>
          <w:rFonts w:cs="B Nazanin"/>
          <w:sz w:val="24"/>
          <w:szCs w:val="24"/>
          <w:lang w:bidi="fa-IR"/>
        </w:rPr>
      </w:pPr>
      <w:r w:rsidRPr="004D78FB">
        <w:rPr>
          <w:rFonts w:cs="B Nazanin" w:hint="cs"/>
          <w:sz w:val="24"/>
          <w:szCs w:val="24"/>
          <w:rtl/>
          <w:lang w:bidi="fa-IR"/>
        </w:rPr>
        <w:t xml:space="preserve">روي جعبه بطور وضوح بنويسيد " واكسن هاي صدمه ديده غير قابل مصرف " و جعبه را در سردخانه و يا يخچال نگهداري كنيد تا اجازه از بين بردن آنها از طرف مقامات بالا صادر شود و بتوانيد آن را </w:t>
      </w:r>
      <w:r w:rsidR="00175039" w:rsidRPr="004D78FB">
        <w:rPr>
          <w:rFonts w:cs="B Nazanin" w:hint="cs"/>
          <w:sz w:val="24"/>
          <w:szCs w:val="24"/>
          <w:rtl/>
          <w:lang w:bidi="fa-IR"/>
        </w:rPr>
        <w:t>امحاء</w:t>
      </w:r>
      <w:r w:rsidRPr="004D78FB">
        <w:rPr>
          <w:rFonts w:cs="B Nazanin" w:hint="cs"/>
          <w:sz w:val="24"/>
          <w:szCs w:val="24"/>
          <w:rtl/>
          <w:lang w:bidi="fa-IR"/>
        </w:rPr>
        <w:t xml:space="preserve"> كنيد</w:t>
      </w:r>
      <w:r w:rsidR="00CC23A4" w:rsidRPr="004D78FB">
        <w:rPr>
          <w:rFonts w:cs="B Nazanin" w:hint="cs"/>
          <w:sz w:val="24"/>
          <w:szCs w:val="24"/>
          <w:rtl/>
          <w:lang w:bidi="fa-IR"/>
        </w:rPr>
        <w:t>،</w:t>
      </w:r>
    </w:p>
    <w:p w:rsidR="00242010" w:rsidRPr="004D78FB" w:rsidRDefault="00242010" w:rsidP="00175039">
      <w:pPr>
        <w:pStyle w:val="NoSpacing"/>
        <w:bidi/>
        <w:ind w:left="570"/>
        <w:jc w:val="both"/>
        <w:rPr>
          <w:rFonts w:cs="B Nazanin"/>
          <w:sz w:val="24"/>
          <w:szCs w:val="24"/>
          <w:lang w:bidi="fa-IR"/>
        </w:rPr>
      </w:pPr>
      <w:r w:rsidRPr="004D78FB">
        <w:rPr>
          <w:rFonts w:cs="B Nazanin" w:hint="cs"/>
          <w:sz w:val="24"/>
          <w:szCs w:val="24"/>
          <w:rtl/>
          <w:lang w:bidi="fa-IR"/>
        </w:rPr>
        <w:t xml:space="preserve">پ- </w:t>
      </w:r>
      <w:r w:rsidR="00A81098" w:rsidRPr="004D78FB">
        <w:rPr>
          <w:rFonts w:cs="B Nazanin" w:hint="cs"/>
          <w:sz w:val="24"/>
          <w:szCs w:val="24"/>
          <w:rtl/>
          <w:lang w:bidi="fa-IR"/>
        </w:rPr>
        <w:t xml:space="preserve">تعداد و نوع واكسن هاي غير قابل مصرف را در سيستم </w:t>
      </w:r>
      <w:r w:rsidR="00175039" w:rsidRPr="004D78FB">
        <w:rPr>
          <w:rFonts w:cs="B Nazanin" w:hint="cs"/>
          <w:sz w:val="24"/>
          <w:szCs w:val="24"/>
          <w:rtl/>
          <w:lang w:bidi="fa-IR"/>
        </w:rPr>
        <w:t xml:space="preserve">مديريت </w:t>
      </w:r>
      <w:r w:rsidR="00CC23A4" w:rsidRPr="004D78FB">
        <w:rPr>
          <w:rFonts w:cs="B Nazanin" w:hint="cs"/>
          <w:sz w:val="24"/>
          <w:szCs w:val="24"/>
          <w:rtl/>
          <w:lang w:bidi="fa-IR"/>
        </w:rPr>
        <w:t>كالا وارد كنيد و گزارش دهيد،</w:t>
      </w:r>
    </w:p>
    <w:p w:rsidR="00242010" w:rsidRPr="00D81C24" w:rsidRDefault="00242010" w:rsidP="00C85502">
      <w:pPr>
        <w:pStyle w:val="NoSpacing"/>
        <w:numPr>
          <w:ilvl w:val="0"/>
          <w:numId w:val="8"/>
        </w:numPr>
        <w:bidi/>
        <w:jc w:val="both"/>
        <w:rPr>
          <w:rFonts w:cs="B Nazanin"/>
          <w:b/>
          <w:bCs/>
          <w:sz w:val="24"/>
          <w:szCs w:val="24"/>
          <w:lang w:bidi="fa-IR"/>
        </w:rPr>
      </w:pPr>
      <w:r w:rsidRPr="004D78FB">
        <w:rPr>
          <w:rFonts w:cs="B Nazanin" w:hint="cs"/>
          <w:sz w:val="24"/>
          <w:szCs w:val="24"/>
          <w:rtl/>
          <w:lang w:bidi="fa-IR"/>
        </w:rPr>
        <w:t xml:space="preserve">به محض رسيدن اجازه </w:t>
      </w:r>
      <w:r w:rsidR="00C85502" w:rsidRPr="004D78FB">
        <w:rPr>
          <w:rFonts w:cs="B Nazanin" w:hint="cs"/>
          <w:sz w:val="24"/>
          <w:szCs w:val="24"/>
          <w:rtl/>
          <w:lang w:bidi="fa-IR"/>
        </w:rPr>
        <w:t>امحاء</w:t>
      </w:r>
      <w:r w:rsidRPr="004D78FB">
        <w:rPr>
          <w:rFonts w:cs="B Nazanin" w:hint="cs"/>
          <w:sz w:val="24"/>
          <w:szCs w:val="24"/>
          <w:rtl/>
          <w:lang w:bidi="fa-IR"/>
        </w:rPr>
        <w:t xml:space="preserve"> ، جعبه را از سيستم زنجيره سرماي واكسن خارج كرده ودر جائي مطمئن نگهداري كنيد</w:t>
      </w:r>
      <w:r w:rsidRPr="00D81C24">
        <w:rPr>
          <w:rFonts w:cs="B Nazanin" w:hint="cs"/>
          <w:b/>
          <w:bCs/>
          <w:sz w:val="24"/>
          <w:szCs w:val="24"/>
          <w:rtl/>
          <w:lang w:bidi="fa-IR"/>
        </w:rPr>
        <w:t>.</w:t>
      </w:r>
    </w:p>
    <w:p w:rsidR="00DD3FF8" w:rsidRPr="00D81C24" w:rsidRDefault="00DD3FF8" w:rsidP="00C85502">
      <w:pPr>
        <w:pStyle w:val="NoSpacing"/>
        <w:bidi/>
        <w:jc w:val="both"/>
        <w:rPr>
          <w:rFonts w:cs="B Nazanin"/>
          <w:b/>
          <w:bCs/>
          <w:sz w:val="24"/>
          <w:szCs w:val="24"/>
          <w:rtl/>
          <w:lang w:bidi="fa-IR"/>
        </w:rPr>
      </w:pPr>
    </w:p>
    <w:p w:rsidR="00DD3FF8" w:rsidRPr="00D81C24" w:rsidRDefault="00DD3FF8" w:rsidP="00DD3FF8">
      <w:pPr>
        <w:pStyle w:val="NoSpacing"/>
        <w:bidi/>
        <w:jc w:val="both"/>
        <w:rPr>
          <w:rFonts w:cs="B Nazanin"/>
          <w:b/>
          <w:bCs/>
          <w:sz w:val="24"/>
          <w:szCs w:val="24"/>
          <w:rtl/>
          <w:lang w:bidi="fa-IR"/>
        </w:rPr>
      </w:pPr>
    </w:p>
    <w:p w:rsidR="00C85502" w:rsidRPr="00D81C24" w:rsidRDefault="00C85502" w:rsidP="00C85502">
      <w:pPr>
        <w:pStyle w:val="NoSpacing"/>
        <w:bidi/>
        <w:jc w:val="both"/>
        <w:rPr>
          <w:rFonts w:cs="B Nazanin"/>
          <w:b/>
          <w:bCs/>
          <w:sz w:val="20"/>
          <w:szCs w:val="20"/>
          <w:rtl/>
          <w:lang w:bidi="fa-IR"/>
        </w:rPr>
      </w:pPr>
    </w:p>
    <w:p w:rsidR="00242010" w:rsidRPr="00D81C24" w:rsidRDefault="00EF5B85" w:rsidP="00EF5B85">
      <w:pPr>
        <w:pStyle w:val="NoSpacing"/>
        <w:bidi/>
        <w:jc w:val="both"/>
        <w:rPr>
          <w:rFonts w:cs="B Titr"/>
          <w:b/>
          <w:bCs/>
          <w:rtl/>
          <w:lang w:bidi="fa-IR"/>
        </w:rPr>
      </w:pPr>
      <w:r w:rsidRPr="00D81C24">
        <w:rPr>
          <w:rFonts w:cs="B Titr" w:hint="cs"/>
          <w:b/>
          <w:bCs/>
          <w:rtl/>
          <w:lang w:bidi="fa-IR"/>
        </w:rPr>
        <w:lastRenderedPageBreak/>
        <w:t xml:space="preserve">4.2.3 </w:t>
      </w:r>
      <w:r w:rsidR="00242010" w:rsidRPr="00D81C24">
        <w:rPr>
          <w:rFonts w:cs="B Titr" w:hint="cs"/>
          <w:b/>
          <w:bCs/>
          <w:rtl/>
          <w:lang w:bidi="fa-IR"/>
        </w:rPr>
        <w:t xml:space="preserve"> واكسن هاي در معرض </w:t>
      </w:r>
      <w:r w:rsidRPr="00D81C24">
        <w:rPr>
          <w:rFonts w:cs="B Titr" w:hint="cs"/>
          <w:b/>
          <w:bCs/>
          <w:rtl/>
          <w:lang w:bidi="fa-IR"/>
        </w:rPr>
        <w:t>خطر يخ زدگي</w:t>
      </w:r>
    </w:p>
    <w:p w:rsidR="00242010" w:rsidRPr="00D81C24" w:rsidRDefault="008A287E" w:rsidP="00244EC1">
      <w:pPr>
        <w:pStyle w:val="NoSpacing"/>
        <w:bidi/>
        <w:jc w:val="both"/>
        <w:rPr>
          <w:rFonts w:cs="B Nazanin"/>
          <w:b/>
          <w:bCs/>
          <w:sz w:val="24"/>
          <w:szCs w:val="24"/>
          <w:rtl/>
          <w:lang w:bidi="fa-IR"/>
        </w:rPr>
      </w:pPr>
      <w:r w:rsidRPr="00D81C24">
        <w:rPr>
          <w:rFonts w:cs="B Titr" w:hint="cs"/>
          <w:b/>
          <w:bCs/>
          <w:rtl/>
          <w:lang w:bidi="fa-IR"/>
        </w:rPr>
        <w:t>مسئوليت</w:t>
      </w:r>
      <w:r w:rsidRPr="00D81C24">
        <w:rPr>
          <w:rFonts w:cs="B Nazanin" w:hint="cs"/>
          <w:b/>
          <w:bCs/>
          <w:sz w:val="24"/>
          <w:szCs w:val="24"/>
          <w:rtl/>
          <w:lang w:bidi="fa-IR"/>
        </w:rPr>
        <w:t xml:space="preserve"> :</w:t>
      </w:r>
      <w:r w:rsidR="00EF5B85" w:rsidRPr="00D81C24">
        <w:rPr>
          <w:rFonts w:cs="B Nazanin" w:hint="cs"/>
          <w:bCs/>
          <w:sz w:val="28"/>
          <w:szCs w:val="28"/>
          <w:rtl/>
          <w:lang w:bidi="fa-IR"/>
        </w:rPr>
        <w:t xml:space="preserve"> « </w:t>
      </w:r>
      <w:r w:rsidR="00EF5B85" w:rsidRPr="00D81C24">
        <w:rPr>
          <w:rFonts w:cs="B Nazanin" w:hint="cs"/>
          <w:sz w:val="28"/>
          <w:szCs w:val="28"/>
          <w:rtl/>
          <w:lang w:bidi="fa-IR"/>
        </w:rPr>
        <w:t>فهرست كاركنان مسئول»</w:t>
      </w:r>
    </w:p>
    <w:p w:rsidR="00EF5B85" w:rsidRPr="00D81C24" w:rsidRDefault="00EF5B85" w:rsidP="00244EC1">
      <w:pPr>
        <w:pStyle w:val="NoSpacing"/>
        <w:bidi/>
        <w:jc w:val="both"/>
        <w:rPr>
          <w:rFonts w:cs="B Nazanin"/>
          <w:b/>
          <w:bCs/>
          <w:sz w:val="24"/>
          <w:szCs w:val="24"/>
          <w:rtl/>
          <w:lang w:bidi="fa-IR"/>
        </w:rPr>
      </w:pPr>
    </w:p>
    <w:p w:rsidR="008A287E" w:rsidRPr="004D78FB" w:rsidRDefault="008A287E" w:rsidP="004D78FB">
      <w:pPr>
        <w:pStyle w:val="NoSpacing"/>
        <w:bidi/>
        <w:jc w:val="both"/>
        <w:rPr>
          <w:rFonts w:cs="B Nazanin"/>
          <w:sz w:val="24"/>
          <w:szCs w:val="24"/>
          <w:rtl/>
          <w:lang w:bidi="fa-IR"/>
        </w:rPr>
      </w:pPr>
      <w:r w:rsidRPr="004D78FB">
        <w:rPr>
          <w:rFonts w:cs="B Nazanin" w:hint="cs"/>
          <w:sz w:val="24"/>
          <w:szCs w:val="24"/>
          <w:rtl/>
          <w:lang w:bidi="fa-IR"/>
        </w:rPr>
        <w:t>چنانچه شما شك داريد كه واكسني در معرض درجات زير صفر قرار گرفته لازم است كه</w:t>
      </w:r>
      <w:r w:rsidR="00EF5B85" w:rsidRPr="004D78FB">
        <w:rPr>
          <w:rFonts w:cs="B Nazanin" w:hint="cs"/>
          <w:sz w:val="24"/>
          <w:szCs w:val="24"/>
          <w:rtl/>
          <w:lang w:bidi="fa-IR"/>
        </w:rPr>
        <w:t xml:space="preserve"> آزمايش تكان دادن </w:t>
      </w:r>
      <w:r w:rsidR="004D78FB">
        <w:rPr>
          <w:rFonts w:cs="B Nazanin"/>
          <w:sz w:val="24"/>
          <w:szCs w:val="24"/>
          <w:lang w:bidi="fa-IR"/>
        </w:rPr>
        <w:t>(</w:t>
      </w:r>
      <w:r w:rsidRPr="004D78FB">
        <w:rPr>
          <w:rFonts w:cs="B Nazanin"/>
          <w:sz w:val="24"/>
          <w:szCs w:val="24"/>
          <w:lang w:bidi="fa-IR"/>
        </w:rPr>
        <w:t>Shake Test</w:t>
      </w:r>
      <w:r w:rsidR="00EF5B85" w:rsidRPr="004D78FB">
        <w:rPr>
          <w:rFonts w:cs="B Nazanin"/>
          <w:sz w:val="24"/>
          <w:szCs w:val="24"/>
          <w:lang w:bidi="fa-IR"/>
        </w:rPr>
        <w:t>)</w:t>
      </w:r>
      <w:r w:rsidRPr="004D78FB">
        <w:rPr>
          <w:rFonts w:cs="B Nazanin" w:hint="cs"/>
          <w:sz w:val="24"/>
          <w:szCs w:val="24"/>
          <w:rtl/>
          <w:lang w:bidi="fa-IR"/>
        </w:rPr>
        <w:t xml:space="preserve">انجام دهيد . براي اين كار به فرآيند  </w:t>
      </w:r>
      <w:r w:rsidRPr="004D78FB">
        <w:rPr>
          <w:rFonts w:cs="B Nazanin"/>
          <w:sz w:val="24"/>
          <w:szCs w:val="24"/>
          <w:lang w:bidi="fa-IR"/>
        </w:rPr>
        <w:t>EVM-SOP-E8-01</w:t>
      </w:r>
      <w:r w:rsidR="00EF5B85" w:rsidRPr="004D78FB">
        <w:rPr>
          <w:rFonts w:cs="B Nazanin"/>
          <w:sz w:val="24"/>
          <w:szCs w:val="24"/>
          <w:lang w:bidi="fa-IR"/>
        </w:rPr>
        <w:t>IRN-</w:t>
      </w:r>
      <w:r w:rsidRPr="004D78FB">
        <w:rPr>
          <w:rFonts w:cs="B Nazanin" w:hint="cs"/>
          <w:sz w:val="24"/>
          <w:szCs w:val="24"/>
          <w:rtl/>
          <w:lang w:bidi="fa-IR"/>
        </w:rPr>
        <w:t xml:space="preserve"> چه موقع وچگونه </w:t>
      </w:r>
      <w:r w:rsidRPr="004D78FB">
        <w:rPr>
          <w:rFonts w:cs="B Nazanin"/>
          <w:sz w:val="24"/>
          <w:szCs w:val="24"/>
          <w:lang w:bidi="fa-IR"/>
        </w:rPr>
        <w:t>Shake Test</w:t>
      </w:r>
      <w:r w:rsidRPr="004D78FB">
        <w:rPr>
          <w:rFonts w:cs="B Nazanin" w:hint="cs"/>
          <w:sz w:val="24"/>
          <w:szCs w:val="24"/>
          <w:rtl/>
          <w:lang w:bidi="fa-IR"/>
        </w:rPr>
        <w:t xml:space="preserve"> انجام دهيم ، رجوع نمائيد. چنانچه نتيجه </w:t>
      </w:r>
      <w:r w:rsidRPr="004D78FB">
        <w:rPr>
          <w:rFonts w:cs="B Nazanin"/>
          <w:sz w:val="24"/>
          <w:szCs w:val="24"/>
          <w:lang w:bidi="fa-IR"/>
        </w:rPr>
        <w:t>Shake Test</w:t>
      </w:r>
      <w:r w:rsidRPr="004D78FB">
        <w:rPr>
          <w:rFonts w:cs="B Nazanin" w:hint="cs"/>
          <w:sz w:val="24"/>
          <w:szCs w:val="24"/>
          <w:rtl/>
          <w:lang w:bidi="fa-IR"/>
        </w:rPr>
        <w:t xml:space="preserve"> نشان داد ويا به هر دليل ديگري تصميم گرفتيد اين واكسن ها را غير قابل مصرف توصيف كنيد ، فرآيندهاي زير را دنبال كنيد : </w:t>
      </w:r>
    </w:p>
    <w:p w:rsidR="004D78FB" w:rsidRPr="004D78FB" w:rsidRDefault="004D78FB" w:rsidP="004D78FB">
      <w:pPr>
        <w:pStyle w:val="NoSpacing"/>
        <w:numPr>
          <w:ilvl w:val="0"/>
          <w:numId w:val="15"/>
        </w:numPr>
        <w:bidi/>
        <w:jc w:val="both"/>
        <w:rPr>
          <w:rFonts w:cs="B Nazanin"/>
          <w:sz w:val="24"/>
          <w:szCs w:val="24"/>
          <w:lang w:bidi="fa-IR"/>
        </w:rPr>
      </w:pPr>
      <w:r w:rsidRPr="004D78FB">
        <w:rPr>
          <w:rFonts w:cs="B Nazanin" w:hint="cs"/>
          <w:sz w:val="24"/>
          <w:szCs w:val="24"/>
          <w:rtl/>
          <w:lang w:bidi="fa-IR"/>
        </w:rPr>
        <w:t xml:space="preserve">روي جعبه به وضوح بنويسيد " واكسن هاي صدمه ديده </w:t>
      </w:r>
      <w:r w:rsidRPr="004D78FB">
        <w:rPr>
          <w:rFonts w:ascii="Times New Roman" w:hAnsi="Times New Roman" w:cs="Times New Roman" w:hint="cs"/>
          <w:sz w:val="24"/>
          <w:szCs w:val="24"/>
          <w:rtl/>
          <w:lang w:bidi="fa-IR"/>
        </w:rPr>
        <w:t>–</w:t>
      </w:r>
      <w:r w:rsidRPr="004D78FB">
        <w:rPr>
          <w:rFonts w:cs="B Nazanin" w:hint="cs"/>
          <w:sz w:val="24"/>
          <w:szCs w:val="24"/>
          <w:rtl/>
          <w:lang w:bidi="fa-IR"/>
        </w:rPr>
        <w:t xml:space="preserve"> غير قابل مصرف" جعبه را در سردخانه و يا يخچال نگهداري كنيد تا زماني كه اجازه امحاء آن ها از مقامات بالاتر صادر شود و بتوانيد آن ها را از زنجيره سرما خارج كنيد،</w:t>
      </w:r>
    </w:p>
    <w:p w:rsidR="004D78FB" w:rsidRPr="004D78FB" w:rsidRDefault="004D78FB" w:rsidP="004D78FB">
      <w:pPr>
        <w:pStyle w:val="NoSpacing"/>
        <w:bidi/>
        <w:ind w:left="630"/>
        <w:jc w:val="both"/>
        <w:rPr>
          <w:rFonts w:cs="B Nazanin"/>
          <w:sz w:val="24"/>
          <w:szCs w:val="24"/>
          <w:lang w:bidi="fa-IR"/>
        </w:rPr>
      </w:pPr>
      <w:r w:rsidRPr="004D78FB">
        <w:rPr>
          <w:rFonts w:cs="B Nazanin" w:hint="cs"/>
          <w:sz w:val="24"/>
          <w:szCs w:val="24"/>
          <w:rtl/>
          <w:lang w:bidi="fa-IR"/>
        </w:rPr>
        <w:t>پ- تعداد و مشخصات ديگر واكسن هاي صدمه ديده را تكميل كنيد. به ضميمه 1 رجوع كنيد،</w:t>
      </w:r>
    </w:p>
    <w:p w:rsidR="004D78FB" w:rsidRPr="004D78FB" w:rsidRDefault="004D78FB" w:rsidP="004D78FB">
      <w:pPr>
        <w:pStyle w:val="NoSpacing"/>
        <w:numPr>
          <w:ilvl w:val="0"/>
          <w:numId w:val="15"/>
        </w:numPr>
        <w:bidi/>
        <w:jc w:val="both"/>
        <w:rPr>
          <w:rFonts w:cs="B Nazanin"/>
          <w:sz w:val="24"/>
          <w:szCs w:val="24"/>
          <w:lang w:bidi="fa-IR"/>
        </w:rPr>
      </w:pPr>
      <w:r w:rsidRPr="004D78FB">
        <w:rPr>
          <w:rFonts w:cs="B Nazanin" w:hint="cs"/>
          <w:sz w:val="24"/>
          <w:szCs w:val="24"/>
          <w:rtl/>
          <w:lang w:bidi="fa-IR"/>
        </w:rPr>
        <w:t>به محض رسيدن اجازه امحاء واكسن ها ،‌جعبه را از زنجيره سرما خارج كرده ودر مكان مطمئن نگهداري كنيد.</w:t>
      </w:r>
    </w:p>
    <w:p w:rsidR="008A287E" w:rsidRDefault="00244EC1" w:rsidP="00EF5B85">
      <w:pPr>
        <w:pStyle w:val="NoSpacing"/>
        <w:bidi/>
        <w:ind w:left="630"/>
        <w:jc w:val="both"/>
        <w:rPr>
          <w:rFonts w:cs="B Nazanin"/>
          <w:sz w:val="24"/>
          <w:szCs w:val="24"/>
          <w:lang w:bidi="fa-IR"/>
        </w:rPr>
      </w:pPr>
      <w:r w:rsidRPr="004D78FB">
        <w:rPr>
          <w:rFonts w:cs="B Nazanin" w:hint="cs"/>
          <w:sz w:val="24"/>
          <w:szCs w:val="24"/>
          <w:rtl/>
          <w:lang w:bidi="fa-IR"/>
        </w:rPr>
        <w:t xml:space="preserve">الف- </w:t>
      </w:r>
      <w:r w:rsidR="008A287E" w:rsidRPr="004D78FB">
        <w:rPr>
          <w:rFonts w:cs="B Nazanin" w:hint="cs"/>
          <w:sz w:val="24"/>
          <w:szCs w:val="24"/>
          <w:rtl/>
          <w:lang w:bidi="fa-IR"/>
        </w:rPr>
        <w:t xml:space="preserve">تعداد ، نوع  و شماره سري ساخت واكسن را مشخص و آنها را در جعبه </w:t>
      </w:r>
      <w:r w:rsidR="00EF5B85" w:rsidRPr="004D78FB">
        <w:rPr>
          <w:rFonts w:cs="B Nazanin" w:hint="cs"/>
          <w:sz w:val="24"/>
          <w:szCs w:val="24"/>
          <w:rtl/>
          <w:lang w:bidi="fa-IR"/>
        </w:rPr>
        <w:t>اي</w:t>
      </w:r>
      <w:r w:rsidR="008A287E" w:rsidRPr="004D78FB">
        <w:rPr>
          <w:rFonts w:cs="B Nazanin" w:hint="cs"/>
          <w:sz w:val="24"/>
          <w:szCs w:val="24"/>
          <w:rtl/>
          <w:lang w:bidi="fa-IR"/>
        </w:rPr>
        <w:t xml:space="preserve"> بگذاريد</w:t>
      </w:r>
      <w:r w:rsidR="004D78FB">
        <w:rPr>
          <w:rFonts w:cs="B Nazanin" w:hint="cs"/>
          <w:sz w:val="24"/>
          <w:szCs w:val="24"/>
          <w:rtl/>
          <w:lang w:bidi="fa-IR"/>
        </w:rPr>
        <w:t>.</w:t>
      </w:r>
    </w:p>
    <w:p w:rsidR="004D78FB" w:rsidRPr="004D78FB" w:rsidRDefault="004D78FB" w:rsidP="004D78FB">
      <w:pPr>
        <w:pStyle w:val="NoSpacing"/>
        <w:bidi/>
        <w:ind w:left="630"/>
        <w:jc w:val="both"/>
        <w:rPr>
          <w:rFonts w:cs="B Nazanin"/>
          <w:sz w:val="24"/>
          <w:szCs w:val="24"/>
          <w:lang w:bidi="fa-IR"/>
        </w:rPr>
      </w:pPr>
    </w:p>
    <w:p w:rsidR="00D14E08" w:rsidRPr="00D81C24" w:rsidRDefault="00EF5B85" w:rsidP="00EF5B85">
      <w:pPr>
        <w:pStyle w:val="NoSpacing"/>
        <w:bidi/>
        <w:jc w:val="both"/>
        <w:rPr>
          <w:rFonts w:cs="B Titr"/>
          <w:b/>
          <w:bCs/>
          <w:rtl/>
          <w:lang w:bidi="fa-IR"/>
        </w:rPr>
      </w:pPr>
      <w:r w:rsidRPr="00D81C24">
        <w:rPr>
          <w:rFonts w:cs="B Titr" w:hint="cs"/>
          <w:b/>
          <w:bCs/>
          <w:rtl/>
          <w:lang w:bidi="fa-IR"/>
        </w:rPr>
        <w:t xml:space="preserve">4.2.4 </w:t>
      </w:r>
      <w:r w:rsidR="00F84B34" w:rsidRPr="00D81C24">
        <w:rPr>
          <w:rFonts w:cs="B Titr" w:hint="cs"/>
          <w:b/>
          <w:bCs/>
          <w:rtl/>
          <w:lang w:bidi="fa-IR"/>
        </w:rPr>
        <w:t xml:space="preserve">ويال هاي </w:t>
      </w:r>
      <w:r w:rsidRPr="00D81C24">
        <w:rPr>
          <w:rFonts w:cs="B Titr" w:hint="cs"/>
          <w:b/>
          <w:bCs/>
          <w:rtl/>
          <w:lang w:bidi="fa-IR"/>
        </w:rPr>
        <w:t>كنترل</w:t>
      </w:r>
      <w:r w:rsidR="00F84B34" w:rsidRPr="00D81C24">
        <w:rPr>
          <w:rFonts w:cs="B Titr" w:hint="cs"/>
          <w:b/>
          <w:bCs/>
          <w:rtl/>
          <w:lang w:bidi="fa-IR"/>
        </w:rPr>
        <w:t xml:space="preserve"> براي انجام </w:t>
      </w:r>
      <w:r w:rsidRPr="00D81C24">
        <w:rPr>
          <w:rFonts w:cs="B Titr" w:hint="cs"/>
          <w:b/>
          <w:bCs/>
          <w:rtl/>
          <w:lang w:bidi="fa-IR"/>
        </w:rPr>
        <w:t xml:space="preserve">آزمايش تكان دادن ( </w:t>
      </w:r>
      <w:r w:rsidR="00F84B34" w:rsidRPr="00D81C24">
        <w:rPr>
          <w:rFonts w:cs="B Titr"/>
          <w:b/>
          <w:bCs/>
          <w:lang w:bidi="fa-IR"/>
        </w:rPr>
        <w:t>Shake Test</w:t>
      </w:r>
      <w:r w:rsidR="00D14E08" w:rsidRPr="00D81C24">
        <w:rPr>
          <w:rFonts w:cs="B Titr" w:hint="cs"/>
          <w:b/>
          <w:bCs/>
          <w:rtl/>
          <w:lang w:bidi="fa-IR"/>
        </w:rPr>
        <w:t>)</w:t>
      </w:r>
    </w:p>
    <w:p w:rsidR="00D14E08" w:rsidRPr="00D81C24" w:rsidRDefault="00D14E08" w:rsidP="00D14E08">
      <w:pPr>
        <w:pStyle w:val="NoSpacing"/>
        <w:bidi/>
        <w:jc w:val="both"/>
        <w:rPr>
          <w:rFonts w:cs="B Nazanin"/>
          <w:b/>
          <w:bCs/>
          <w:sz w:val="28"/>
          <w:szCs w:val="28"/>
          <w:rtl/>
          <w:lang w:bidi="fa-IR"/>
        </w:rPr>
      </w:pPr>
      <w:r w:rsidRPr="00D81C24">
        <w:rPr>
          <w:rFonts w:cs="B Titr" w:hint="cs"/>
          <w:b/>
          <w:bCs/>
          <w:rtl/>
          <w:lang w:bidi="fa-IR"/>
        </w:rPr>
        <w:t>مسئوليت</w:t>
      </w:r>
      <w:r w:rsidRPr="00D81C24">
        <w:rPr>
          <w:rFonts w:cs="B Nazanin" w:hint="cs"/>
          <w:b/>
          <w:bCs/>
          <w:sz w:val="28"/>
          <w:szCs w:val="28"/>
          <w:rtl/>
          <w:lang w:bidi="fa-IR"/>
        </w:rPr>
        <w:t xml:space="preserve">: </w:t>
      </w:r>
      <w:r w:rsidRPr="00D81C24">
        <w:rPr>
          <w:rFonts w:cs="B Nazanin" w:hint="cs"/>
          <w:bCs/>
          <w:sz w:val="28"/>
          <w:szCs w:val="28"/>
          <w:rtl/>
          <w:lang w:bidi="fa-IR"/>
        </w:rPr>
        <w:t xml:space="preserve">« </w:t>
      </w:r>
      <w:r w:rsidRPr="00D81C24">
        <w:rPr>
          <w:rFonts w:cs="B Nazanin" w:hint="cs"/>
          <w:sz w:val="28"/>
          <w:szCs w:val="28"/>
          <w:rtl/>
          <w:lang w:bidi="fa-IR"/>
        </w:rPr>
        <w:t>فهرست كاركنان مسئول»</w:t>
      </w:r>
    </w:p>
    <w:p w:rsidR="00D14E08" w:rsidRPr="00D81C24" w:rsidRDefault="00D14E08" w:rsidP="00D14E08">
      <w:pPr>
        <w:pStyle w:val="NoSpacing"/>
        <w:bidi/>
        <w:jc w:val="both"/>
        <w:rPr>
          <w:rFonts w:cs="B Nazanin"/>
          <w:b/>
          <w:bCs/>
          <w:sz w:val="24"/>
          <w:szCs w:val="24"/>
          <w:rtl/>
          <w:lang w:bidi="fa-IR"/>
        </w:rPr>
      </w:pPr>
    </w:p>
    <w:p w:rsidR="00F84B34" w:rsidRDefault="00D14E08" w:rsidP="00006319">
      <w:pPr>
        <w:pStyle w:val="NoSpacing"/>
        <w:bidi/>
        <w:jc w:val="both"/>
        <w:rPr>
          <w:rFonts w:cs="B Nazanin"/>
          <w:sz w:val="24"/>
          <w:szCs w:val="24"/>
          <w:lang w:bidi="fa-IR"/>
        </w:rPr>
      </w:pPr>
      <w:r w:rsidRPr="004D78FB">
        <w:rPr>
          <w:rFonts w:cs="B Nazanin" w:hint="cs"/>
          <w:sz w:val="24"/>
          <w:szCs w:val="24"/>
          <w:rtl/>
          <w:lang w:bidi="fa-IR"/>
        </w:rPr>
        <w:t>مطمئن شويد</w:t>
      </w:r>
      <w:r w:rsidR="00F84B34" w:rsidRPr="004D78FB">
        <w:rPr>
          <w:rFonts w:cs="B Nazanin" w:hint="cs"/>
          <w:sz w:val="24"/>
          <w:szCs w:val="24"/>
          <w:rtl/>
          <w:lang w:bidi="fa-IR"/>
        </w:rPr>
        <w:t xml:space="preserve"> كه ويال هاي </w:t>
      </w:r>
      <w:r w:rsidRPr="004D78FB">
        <w:rPr>
          <w:rFonts w:cs="B Nazanin" w:hint="cs"/>
          <w:sz w:val="24"/>
          <w:szCs w:val="24"/>
          <w:rtl/>
          <w:lang w:bidi="fa-IR"/>
        </w:rPr>
        <w:t>كنترل</w:t>
      </w:r>
      <w:r w:rsidR="00F84B34" w:rsidRPr="004D78FB">
        <w:rPr>
          <w:rFonts w:cs="B Nazanin" w:hint="cs"/>
          <w:sz w:val="24"/>
          <w:szCs w:val="24"/>
          <w:rtl/>
          <w:lang w:bidi="fa-IR"/>
        </w:rPr>
        <w:t xml:space="preserve"> براي  </w:t>
      </w:r>
      <w:r w:rsidR="00F84B34" w:rsidRPr="004D78FB">
        <w:rPr>
          <w:rFonts w:cs="B Nazanin"/>
          <w:sz w:val="24"/>
          <w:szCs w:val="24"/>
          <w:lang w:bidi="fa-IR"/>
        </w:rPr>
        <w:t>Shake Test</w:t>
      </w:r>
      <w:r w:rsidR="00F84B34" w:rsidRPr="004D78FB">
        <w:rPr>
          <w:rFonts w:cs="B Nazanin" w:hint="cs"/>
          <w:sz w:val="24"/>
          <w:szCs w:val="24"/>
          <w:rtl/>
          <w:lang w:bidi="fa-IR"/>
        </w:rPr>
        <w:t xml:space="preserve"> نيز به درستي </w:t>
      </w:r>
      <w:r w:rsidRPr="004D78FB">
        <w:rPr>
          <w:rFonts w:cs="B Nazanin" w:hint="cs"/>
          <w:sz w:val="24"/>
          <w:szCs w:val="24"/>
          <w:rtl/>
          <w:lang w:bidi="fa-IR"/>
        </w:rPr>
        <w:t>امحاء</w:t>
      </w:r>
      <w:r w:rsidR="00F84B34" w:rsidRPr="004D78FB">
        <w:rPr>
          <w:rFonts w:cs="B Nazanin" w:hint="cs"/>
          <w:sz w:val="24"/>
          <w:szCs w:val="24"/>
          <w:rtl/>
          <w:lang w:bidi="fa-IR"/>
        </w:rPr>
        <w:t xml:space="preserve"> شوند. به فرآيند اجرائي استاندارد </w:t>
      </w:r>
      <w:r w:rsidR="00006319" w:rsidRPr="004D78FB">
        <w:rPr>
          <w:rFonts w:cs="B Nazanin"/>
          <w:sz w:val="24"/>
          <w:szCs w:val="24"/>
          <w:lang w:bidi="fa-IR"/>
        </w:rPr>
        <w:t>EVM-SOP-E8-01IRN-</w:t>
      </w:r>
      <w:r w:rsidR="00F84B34" w:rsidRPr="004D78FB">
        <w:rPr>
          <w:rFonts w:cs="B Nazanin" w:hint="cs"/>
          <w:sz w:val="24"/>
          <w:szCs w:val="24"/>
          <w:rtl/>
          <w:lang w:bidi="fa-IR"/>
        </w:rPr>
        <w:t xml:space="preserve"> چه موقع وچگونه </w:t>
      </w:r>
      <w:r w:rsidR="00F84B34" w:rsidRPr="004D78FB">
        <w:rPr>
          <w:rFonts w:cs="B Nazanin"/>
          <w:sz w:val="24"/>
          <w:szCs w:val="24"/>
          <w:lang w:bidi="fa-IR"/>
        </w:rPr>
        <w:t>Shake Test</w:t>
      </w:r>
      <w:r w:rsidR="00F84B34" w:rsidRPr="004D78FB">
        <w:rPr>
          <w:rFonts w:cs="B Nazanin" w:hint="cs"/>
          <w:sz w:val="24"/>
          <w:szCs w:val="24"/>
          <w:rtl/>
          <w:lang w:bidi="fa-IR"/>
        </w:rPr>
        <w:t xml:space="preserve"> انجام دهيم رجوع نمايند.</w:t>
      </w:r>
    </w:p>
    <w:p w:rsidR="004D78FB" w:rsidRPr="004D78FB" w:rsidRDefault="004D78FB" w:rsidP="004D78FB">
      <w:pPr>
        <w:pStyle w:val="NoSpacing"/>
        <w:bidi/>
        <w:jc w:val="both"/>
        <w:rPr>
          <w:rFonts w:cs="B Nazanin"/>
          <w:sz w:val="24"/>
          <w:szCs w:val="24"/>
          <w:rtl/>
          <w:lang w:bidi="fa-IR"/>
        </w:rPr>
      </w:pPr>
    </w:p>
    <w:p w:rsidR="00F84B34" w:rsidRPr="00D81C24" w:rsidRDefault="00006319" w:rsidP="00D81C24">
      <w:pPr>
        <w:pStyle w:val="NoSpacing"/>
        <w:bidi/>
        <w:ind w:left="720"/>
        <w:jc w:val="both"/>
        <w:rPr>
          <w:rFonts w:cs="B Titr"/>
          <w:b/>
          <w:bCs/>
          <w:sz w:val="24"/>
          <w:szCs w:val="24"/>
          <w:rtl/>
          <w:lang w:bidi="fa-IR"/>
        </w:rPr>
      </w:pPr>
      <w:r w:rsidRPr="00D81C24">
        <w:rPr>
          <w:rFonts w:cs="B Titr" w:hint="cs"/>
          <w:b/>
          <w:bCs/>
          <w:sz w:val="24"/>
          <w:szCs w:val="24"/>
          <w:rtl/>
          <w:lang w:bidi="fa-IR"/>
        </w:rPr>
        <w:t xml:space="preserve">4.3 </w:t>
      </w:r>
      <w:r w:rsidR="00F84B34" w:rsidRPr="00D81C24">
        <w:rPr>
          <w:rFonts w:cs="B Titr" w:hint="cs"/>
          <w:b/>
          <w:bCs/>
          <w:sz w:val="24"/>
          <w:szCs w:val="24"/>
          <w:rtl/>
          <w:lang w:bidi="fa-IR"/>
        </w:rPr>
        <w:t xml:space="preserve"> فرآيندهاي نهائي براي </w:t>
      </w:r>
      <w:r w:rsidR="00D81C24">
        <w:rPr>
          <w:rFonts w:cs="B Titr" w:hint="cs"/>
          <w:b/>
          <w:bCs/>
          <w:sz w:val="24"/>
          <w:szCs w:val="24"/>
          <w:rtl/>
          <w:lang w:bidi="fa-IR"/>
        </w:rPr>
        <w:t>امحا</w:t>
      </w:r>
      <w:r w:rsidR="00F84B34" w:rsidRPr="00D81C24">
        <w:rPr>
          <w:rFonts w:cs="B Titr" w:hint="cs"/>
          <w:b/>
          <w:bCs/>
          <w:sz w:val="24"/>
          <w:szCs w:val="24"/>
          <w:rtl/>
          <w:lang w:bidi="fa-IR"/>
        </w:rPr>
        <w:t>ويال هاي غير قابل مصرف</w:t>
      </w:r>
    </w:p>
    <w:p w:rsidR="00F84B34" w:rsidRPr="00D81C24" w:rsidRDefault="00F84B34" w:rsidP="00244EC1">
      <w:pPr>
        <w:pStyle w:val="NoSpacing"/>
        <w:bidi/>
        <w:jc w:val="both"/>
        <w:rPr>
          <w:rFonts w:cs="B Nazanin"/>
          <w:b/>
          <w:bCs/>
          <w:sz w:val="24"/>
          <w:szCs w:val="24"/>
          <w:rtl/>
          <w:lang w:bidi="fa-IR"/>
        </w:rPr>
      </w:pPr>
      <w:r w:rsidRPr="00D81C24">
        <w:rPr>
          <w:rFonts w:cs="B Titr" w:hint="cs"/>
          <w:b/>
          <w:bCs/>
          <w:rtl/>
          <w:lang w:bidi="fa-IR"/>
        </w:rPr>
        <w:t xml:space="preserve">   مسئوليت</w:t>
      </w:r>
      <w:r w:rsidRPr="00D81C24">
        <w:rPr>
          <w:rFonts w:cs="B Nazanin" w:hint="cs"/>
          <w:b/>
          <w:bCs/>
          <w:sz w:val="24"/>
          <w:szCs w:val="24"/>
          <w:rtl/>
          <w:lang w:bidi="fa-IR"/>
        </w:rPr>
        <w:t>:</w:t>
      </w:r>
      <w:r w:rsidR="00006319" w:rsidRPr="00D81C24">
        <w:rPr>
          <w:rFonts w:cs="B Nazanin" w:hint="cs"/>
          <w:bCs/>
          <w:sz w:val="28"/>
          <w:szCs w:val="28"/>
          <w:rtl/>
          <w:lang w:bidi="fa-IR"/>
        </w:rPr>
        <w:t xml:space="preserve"> « </w:t>
      </w:r>
      <w:r w:rsidR="00006319" w:rsidRPr="00D81C24">
        <w:rPr>
          <w:rFonts w:cs="B Nazanin" w:hint="cs"/>
          <w:sz w:val="28"/>
          <w:szCs w:val="28"/>
          <w:rtl/>
          <w:lang w:bidi="fa-IR"/>
        </w:rPr>
        <w:t>فهرست كاركنان مسئول»</w:t>
      </w:r>
    </w:p>
    <w:p w:rsidR="00F84B34" w:rsidRPr="00D81C24" w:rsidRDefault="00F84B34" w:rsidP="00244EC1">
      <w:pPr>
        <w:pStyle w:val="NoSpacing"/>
        <w:bidi/>
        <w:jc w:val="both"/>
        <w:rPr>
          <w:rFonts w:cs="B Nazanin"/>
          <w:b/>
          <w:bCs/>
          <w:sz w:val="24"/>
          <w:szCs w:val="24"/>
          <w:rtl/>
          <w:lang w:bidi="fa-IR"/>
        </w:rPr>
      </w:pPr>
    </w:p>
    <w:p w:rsidR="0045363F" w:rsidRPr="004D78FB" w:rsidRDefault="00525C8F" w:rsidP="00006319">
      <w:pPr>
        <w:pStyle w:val="NoSpacing"/>
        <w:bidi/>
        <w:ind w:left="360"/>
        <w:jc w:val="both"/>
        <w:rPr>
          <w:rFonts w:cs="B Nazanin"/>
          <w:sz w:val="24"/>
          <w:szCs w:val="24"/>
          <w:rtl/>
          <w:lang w:bidi="fa-IR"/>
        </w:rPr>
      </w:pPr>
      <w:r w:rsidRPr="004D78FB">
        <w:rPr>
          <w:rFonts w:cs="B Nazanin" w:hint="cs"/>
          <w:sz w:val="24"/>
          <w:szCs w:val="24"/>
          <w:rtl/>
          <w:lang w:bidi="fa-IR"/>
        </w:rPr>
        <w:t xml:space="preserve">الف- </w:t>
      </w:r>
      <w:r w:rsidR="00F84B34" w:rsidRPr="004D78FB">
        <w:rPr>
          <w:rFonts w:cs="B Nazanin" w:hint="cs"/>
          <w:sz w:val="24"/>
          <w:szCs w:val="24"/>
          <w:rtl/>
          <w:lang w:bidi="fa-IR"/>
        </w:rPr>
        <w:t xml:space="preserve">اجازه </w:t>
      </w:r>
      <w:r w:rsidR="00006319" w:rsidRPr="004D78FB">
        <w:rPr>
          <w:rFonts w:cs="B Nazanin" w:hint="cs"/>
          <w:sz w:val="24"/>
          <w:szCs w:val="24"/>
          <w:rtl/>
          <w:lang w:bidi="fa-IR"/>
        </w:rPr>
        <w:t>امحاء</w:t>
      </w:r>
      <w:r w:rsidR="00F84B34" w:rsidRPr="004D78FB">
        <w:rPr>
          <w:rFonts w:cs="B Nazanin" w:hint="cs"/>
          <w:sz w:val="24"/>
          <w:szCs w:val="24"/>
          <w:rtl/>
          <w:lang w:bidi="fa-IR"/>
        </w:rPr>
        <w:t xml:space="preserve"> ويال ها را </w:t>
      </w:r>
      <w:r w:rsidR="00006319" w:rsidRPr="004D78FB">
        <w:rPr>
          <w:rFonts w:cs="B Nazanin" w:hint="cs"/>
          <w:sz w:val="24"/>
          <w:szCs w:val="24"/>
          <w:rtl/>
          <w:lang w:bidi="fa-IR"/>
        </w:rPr>
        <w:t>از مقام بالاتر بگيريد</w:t>
      </w:r>
    </w:p>
    <w:p w:rsidR="00525C8F" w:rsidRPr="004D78FB" w:rsidRDefault="00525C8F" w:rsidP="004D78FB">
      <w:pPr>
        <w:pStyle w:val="NoSpacing"/>
        <w:bidi/>
        <w:ind w:left="360"/>
        <w:jc w:val="both"/>
        <w:rPr>
          <w:rFonts w:cs="B Nazanin"/>
          <w:sz w:val="24"/>
          <w:szCs w:val="24"/>
          <w:rtl/>
          <w:lang w:bidi="fa-IR"/>
        </w:rPr>
      </w:pPr>
      <w:r w:rsidRPr="004D78FB">
        <w:rPr>
          <w:rFonts w:cs="B Nazanin" w:hint="cs"/>
          <w:sz w:val="24"/>
          <w:szCs w:val="24"/>
          <w:rtl/>
          <w:lang w:bidi="fa-IR"/>
        </w:rPr>
        <w:t xml:space="preserve">ب- امحاء نهايي : طبق دستورالعمل سازمان غذا و دارو نسبت </w:t>
      </w:r>
      <w:r w:rsidR="005F29C2" w:rsidRPr="004D78FB">
        <w:rPr>
          <w:rFonts w:cs="B Nazanin" w:hint="cs"/>
          <w:sz w:val="24"/>
          <w:szCs w:val="24"/>
          <w:rtl/>
          <w:lang w:bidi="fa-IR"/>
        </w:rPr>
        <w:t>به امحاء ويال ها اقدام نمائيد.</w:t>
      </w:r>
    </w:p>
    <w:p w:rsidR="00006319" w:rsidRPr="00D81C24" w:rsidRDefault="00006319" w:rsidP="00006319">
      <w:pPr>
        <w:bidi/>
        <w:spacing w:after="160" w:line="360" w:lineRule="auto"/>
        <w:ind w:left="360"/>
        <w:rPr>
          <w:rFonts w:asciiTheme="minorBidi" w:hAnsiTheme="minorBidi" w:cs="B Nazanin"/>
          <w:b/>
          <w:bCs/>
          <w:sz w:val="24"/>
          <w:szCs w:val="24"/>
        </w:rPr>
      </w:pPr>
    </w:p>
    <w:p w:rsidR="00006319" w:rsidRPr="00D81C24" w:rsidRDefault="00006319" w:rsidP="00D81C24">
      <w:pPr>
        <w:pStyle w:val="ListParagraph"/>
        <w:numPr>
          <w:ilvl w:val="0"/>
          <w:numId w:val="20"/>
        </w:numPr>
        <w:bidi/>
        <w:spacing w:after="160" w:line="360" w:lineRule="auto"/>
        <w:rPr>
          <w:rFonts w:cs="B Titr"/>
          <w:b/>
          <w:bCs/>
          <w:sz w:val="26"/>
          <w:szCs w:val="26"/>
          <w:rtl/>
          <w:lang w:bidi="fa-IR"/>
        </w:rPr>
      </w:pPr>
      <w:r w:rsidRPr="00D81C24">
        <w:rPr>
          <w:rFonts w:cs="B Titr"/>
          <w:b/>
          <w:bCs/>
          <w:sz w:val="26"/>
          <w:szCs w:val="26"/>
          <w:rtl/>
          <w:lang w:bidi="fa-IR"/>
        </w:rPr>
        <w:t xml:space="preserve">مستندات و دستورالعمل های دیگر مرتبط  </w:t>
      </w:r>
    </w:p>
    <w:p w:rsidR="0045363F" w:rsidRPr="004D78FB" w:rsidRDefault="00006319" w:rsidP="00006319">
      <w:pPr>
        <w:pStyle w:val="NoSpacing"/>
        <w:numPr>
          <w:ilvl w:val="0"/>
          <w:numId w:val="11"/>
        </w:numPr>
        <w:bidi/>
        <w:jc w:val="both"/>
        <w:rPr>
          <w:rFonts w:cs="B Nazanin"/>
          <w:sz w:val="24"/>
          <w:szCs w:val="24"/>
          <w:lang w:bidi="fa-IR"/>
        </w:rPr>
      </w:pPr>
      <w:r w:rsidRPr="004D78FB">
        <w:rPr>
          <w:rFonts w:cs="B Nazanin"/>
          <w:sz w:val="24"/>
          <w:szCs w:val="24"/>
          <w:lang w:bidi="fa-IR"/>
        </w:rPr>
        <w:t xml:space="preserve">IRN- </w:t>
      </w:r>
      <w:r w:rsidR="0045363F" w:rsidRPr="004D78FB">
        <w:rPr>
          <w:rFonts w:cs="B Nazanin"/>
          <w:sz w:val="24"/>
          <w:szCs w:val="24"/>
          <w:lang w:bidi="fa-IR"/>
        </w:rPr>
        <w:t>EVM-SOP-E6-01</w:t>
      </w:r>
      <w:r w:rsidR="0045363F" w:rsidRPr="004D78FB">
        <w:rPr>
          <w:rFonts w:cs="B Nazanin" w:hint="cs"/>
          <w:sz w:val="24"/>
          <w:szCs w:val="24"/>
          <w:rtl/>
          <w:lang w:bidi="fa-IR"/>
        </w:rPr>
        <w:t>سيستم هاي مديريت كالا با استفاده از كامپيوتر</w:t>
      </w:r>
      <w:r w:rsidR="0045363F" w:rsidRPr="004D78FB">
        <w:rPr>
          <w:rFonts w:cs="B Nazanin"/>
          <w:sz w:val="24"/>
          <w:szCs w:val="24"/>
          <w:lang w:bidi="fa-IR"/>
        </w:rPr>
        <w:t xml:space="preserve"> Shake Test</w:t>
      </w:r>
    </w:p>
    <w:p w:rsidR="0045363F" w:rsidRPr="004D78FB" w:rsidRDefault="0045363F" w:rsidP="004D78FB">
      <w:pPr>
        <w:pStyle w:val="NoSpacing"/>
        <w:numPr>
          <w:ilvl w:val="0"/>
          <w:numId w:val="11"/>
        </w:numPr>
        <w:bidi/>
        <w:jc w:val="both"/>
        <w:rPr>
          <w:rFonts w:cs="B Nazanin"/>
          <w:sz w:val="24"/>
          <w:szCs w:val="24"/>
          <w:lang w:bidi="fa-IR"/>
        </w:rPr>
      </w:pPr>
      <w:r w:rsidRPr="004D78FB">
        <w:rPr>
          <w:rFonts w:cs="B Nazanin"/>
          <w:sz w:val="24"/>
          <w:szCs w:val="24"/>
          <w:lang w:bidi="fa-IR"/>
        </w:rPr>
        <w:t>EVM-SOP-E8-01</w:t>
      </w:r>
      <w:r w:rsidR="00006319" w:rsidRPr="004D78FB">
        <w:rPr>
          <w:rFonts w:cs="B Nazanin"/>
          <w:sz w:val="24"/>
          <w:szCs w:val="24"/>
          <w:lang w:bidi="fa-IR"/>
        </w:rPr>
        <w:t>IRN-</w:t>
      </w:r>
    </w:p>
    <w:p w:rsidR="0045363F" w:rsidRPr="004D78FB" w:rsidRDefault="0045363F" w:rsidP="00244EC1">
      <w:pPr>
        <w:pStyle w:val="NoSpacing"/>
        <w:numPr>
          <w:ilvl w:val="0"/>
          <w:numId w:val="11"/>
        </w:numPr>
        <w:bidi/>
        <w:jc w:val="both"/>
        <w:rPr>
          <w:rFonts w:cs="B Nazanin"/>
          <w:sz w:val="24"/>
          <w:szCs w:val="24"/>
          <w:lang w:bidi="fa-IR"/>
        </w:rPr>
      </w:pPr>
      <w:r w:rsidRPr="004D78FB">
        <w:rPr>
          <w:rFonts w:cs="B Nazanin"/>
          <w:sz w:val="24"/>
          <w:szCs w:val="24"/>
          <w:lang w:bidi="fa-IR"/>
        </w:rPr>
        <w:t>WHO/EDM/PAB/99.2</w:t>
      </w:r>
      <w:r w:rsidRPr="004D78FB">
        <w:rPr>
          <w:rFonts w:cs="B Nazanin" w:hint="cs"/>
          <w:sz w:val="24"/>
          <w:szCs w:val="24"/>
          <w:rtl/>
          <w:lang w:bidi="fa-IR"/>
        </w:rPr>
        <w:t xml:space="preserve"> دستورالعمل براي از بين بردن ايمن مواد داروئي غير قابل مصرف در حالت اضطراري وبعد از حالت اضطراري آدرس اينترنتي از روي نسخه آگهي كپي شود</w:t>
      </w:r>
      <w:r w:rsidR="00CC23A4" w:rsidRPr="004D78FB">
        <w:rPr>
          <w:rFonts w:cs="B Nazanin" w:hint="cs"/>
          <w:sz w:val="24"/>
          <w:szCs w:val="24"/>
          <w:rtl/>
          <w:lang w:bidi="fa-IR"/>
        </w:rPr>
        <w:t>.</w:t>
      </w:r>
    </w:p>
    <w:p w:rsidR="0045363F" w:rsidRPr="004D78FB" w:rsidRDefault="0045363F" w:rsidP="005F29C2">
      <w:pPr>
        <w:pStyle w:val="NoSpacing"/>
        <w:bidi/>
        <w:rPr>
          <w:rFonts w:cs="B Titr"/>
          <w:b/>
          <w:bCs/>
          <w:sz w:val="24"/>
          <w:szCs w:val="24"/>
          <w:rtl/>
          <w:lang w:bidi="fa-IR"/>
        </w:rPr>
      </w:pPr>
      <w:r w:rsidRPr="004D78FB">
        <w:rPr>
          <w:rFonts w:cs="B Titr" w:hint="cs"/>
          <w:b/>
          <w:bCs/>
          <w:sz w:val="24"/>
          <w:szCs w:val="24"/>
          <w:rtl/>
          <w:lang w:bidi="fa-IR"/>
        </w:rPr>
        <w:lastRenderedPageBreak/>
        <w:t xml:space="preserve">ضميمه 1-   </w:t>
      </w:r>
      <w:r w:rsidR="005F29C2" w:rsidRPr="004D78FB">
        <w:rPr>
          <w:rFonts w:cs="B Titr" w:hint="cs"/>
          <w:b/>
          <w:bCs/>
          <w:sz w:val="24"/>
          <w:szCs w:val="24"/>
          <w:rtl/>
          <w:lang w:bidi="fa-IR"/>
        </w:rPr>
        <w:t xml:space="preserve">فرم </w:t>
      </w:r>
      <w:r w:rsidRPr="004D78FB">
        <w:rPr>
          <w:rFonts w:cs="B Titr" w:hint="cs"/>
          <w:b/>
          <w:bCs/>
          <w:sz w:val="24"/>
          <w:szCs w:val="24"/>
          <w:rtl/>
          <w:lang w:bidi="fa-IR"/>
        </w:rPr>
        <w:t xml:space="preserve">گزارش </w:t>
      </w:r>
      <w:r w:rsidR="005F29C2" w:rsidRPr="004D78FB">
        <w:rPr>
          <w:rFonts w:cs="B Titr" w:hint="cs"/>
          <w:b/>
          <w:bCs/>
          <w:sz w:val="24"/>
          <w:szCs w:val="24"/>
          <w:rtl/>
          <w:lang w:bidi="fa-IR"/>
        </w:rPr>
        <w:t>واكسن و حلال هاي غير</w:t>
      </w:r>
      <w:r w:rsidRPr="004D78FB">
        <w:rPr>
          <w:rFonts w:cs="B Titr" w:hint="cs"/>
          <w:b/>
          <w:bCs/>
          <w:sz w:val="24"/>
          <w:szCs w:val="24"/>
          <w:rtl/>
          <w:lang w:bidi="fa-IR"/>
        </w:rPr>
        <w:t xml:space="preserve"> قابل مصرف</w:t>
      </w:r>
    </w:p>
    <w:p w:rsidR="0004712B" w:rsidRPr="00D81C24" w:rsidRDefault="0004712B" w:rsidP="0004712B">
      <w:pPr>
        <w:pStyle w:val="NoSpacing"/>
        <w:bidi/>
        <w:rPr>
          <w:rFonts w:cs="B Nazanin"/>
          <w:b/>
          <w:bCs/>
          <w:sz w:val="24"/>
          <w:szCs w:val="24"/>
          <w:rtl/>
          <w:lang w:bidi="fa-IR"/>
        </w:rPr>
      </w:pPr>
    </w:p>
    <w:tbl>
      <w:tblPr>
        <w:tblStyle w:val="TableGrid"/>
        <w:bidiVisual/>
        <w:tblW w:w="9741" w:type="dxa"/>
        <w:tblLook w:val="04A0"/>
      </w:tblPr>
      <w:tblGrid>
        <w:gridCol w:w="9741"/>
      </w:tblGrid>
      <w:tr w:rsidR="00F904B1" w:rsidRPr="00D81C24" w:rsidTr="00AA2737">
        <w:trPr>
          <w:trHeight w:val="440"/>
        </w:trPr>
        <w:tc>
          <w:tcPr>
            <w:tcW w:w="9741" w:type="dxa"/>
          </w:tcPr>
          <w:p w:rsidR="00F904B1" w:rsidRPr="004D78FB" w:rsidRDefault="00F904B1" w:rsidP="005F29C2">
            <w:pPr>
              <w:pStyle w:val="NoSpacing"/>
              <w:bidi/>
              <w:rPr>
                <w:rFonts w:cs="B Nazanin"/>
                <w:sz w:val="24"/>
                <w:szCs w:val="24"/>
                <w:rtl/>
                <w:lang w:bidi="fa-IR"/>
              </w:rPr>
            </w:pPr>
            <w:r w:rsidRPr="004D78FB">
              <w:rPr>
                <w:rFonts w:cs="B Nazanin" w:hint="cs"/>
                <w:sz w:val="24"/>
                <w:szCs w:val="24"/>
                <w:rtl/>
                <w:lang w:bidi="fa-IR"/>
              </w:rPr>
              <w:t xml:space="preserve">گزارش </w:t>
            </w:r>
            <w:r w:rsidR="005F29C2" w:rsidRPr="004D78FB">
              <w:rPr>
                <w:rFonts w:cs="B Nazanin" w:hint="cs"/>
                <w:sz w:val="24"/>
                <w:szCs w:val="24"/>
                <w:rtl/>
                <w:lang w:bidi="fa-IR"/>
              </w:rPr>
              <w:t xml:space="preserve">واكسن و حلال هاي </w:t>
            </w:r>
            <w:r w:rsidRPr="004D78FB">
              <w:rPr>
                <w:rFonts w:cs="B Nazanin" w:hint="cs"/>
                <w:sz w:val="24"/>
                <w:szCs w:val="24"/>
                <w:rtl/>
                <w:lang w:bidi="fa-IR"/>
              </w:rPr>
              <w:t>غير قابل مصرف</w:t>
            </w:r>
          </w:p>
        </w:tc>
      </w:tr>
      <w:tr w:rsidR="00F904B1" w:rsidRPr="00D81C24" w:rsidTr="00AA2737">
        <w:trPr>
          <w:trHeight w:val="440"/>
        </w:trPr>
        <w:tc>
          <w:tcPr>
            <w:tcW w:w="9741" w:type="dxa"/>
          </w:tcPr>
          <w:p w:rsidR="00F904B1" w:rsidRPr="004D78FB" w:rsidRDefault="005F29C2" w:rsidP="0004712B">
            <w:pPr>
              <w:pStyle w:val="NoSpacing"/>
              <w:bidi/>
              <w:rPr>
                <w:rFonts w:cs="B Nazanin"/>
                <w:sz w:val="24"/>
                <w:szCs w:val="24"/>
                <w:rtl/>
                <w:lang w:bidi="fa-IR"/>
              </w:rPr>
            </w:pPr>
            <w:r w:rsidRPr="004D78FB">
              <w:rPr>
                <w:rFonts w:cs="B Nazanin" w:hint="cs"/>
                <w:sz w:val="24"/>
                <w:szCs w:val="24"/>
                <w:rtl/>
                <w:lang w:bidi="fa-IR"/>
              </w:rPr>
              <w:t xml:space="preserve">سطح </w:t>
            </w:r>
            <w:r w:rsidR="00F904B1" w:rsidRPr="004D78FB">
              <w:rPr>
                <w:rFonts w:cs="B Nazanin" w:hint="cs"/>
                <w:sz w:val="24"/>
                <w:szCs w:val="24"/>
                <w:rtl/>
                <w:lang w:bidi="fa-IR"/>
              </w:rPr>
              <w:t>گزارش دهنده :   ..................................</w:t>
            </w:r>
          </w:p>
        </w:tc>
      </w:tr>
      <w:tr w:rsidR="00F904B1" w:rsidRPr="00D81C24" w:rsidTr="00AA2737">
        <w:trPr>
          <w:trHeight w:val="440"/>
        </w:trPr>
        <w:tc>
          <w:tcPr>
            <w:tcW w:w="9741" w:type="dxa"/>
          </w:tcPr>
          <w:p w:rsidR="00F904B1" w:rsidRPr="004D78FB" w:rsidRDefault="00F904B1" w:rsidP="0004712B">
            <w:pPr>
              <w:pStyle w:val="NoSpacing"/>
              <w:bidi/>
              <w:rPr>
                <w:rFonts w:cs="B Nazanin"/>
                <w:sz w:val="24"/>
                <w:szCs w:val="24"/>
                <w:rtl/>
                <w:lang w:bidi="fa-IR"/>
              </w:rPr>
            </w:pPr>
            <w:r w:rsidRPr="004D78FB">
              <w:rPr>
                <w:rFonts w:cs="B Nazanin" w:hint="cs"/>
                <w:sz w:val="24"/>
                <w:szCs w:val="24"/>
                <w:rtl/>
                <w:lang w:bidi="fa-IR"/>
              </w:rPr>
              <w:t>انبار / مركز : ....................................................</w:t>
            </w:r>
          </w:p>
        </w:tc>
      </w:tr>
      <w:tr w:rsidR="00F904B1" w:rsidRPr="00D81C24" w:rsidTr="00AA2737">
        <w:trPr>
          <w:trHeight w:val="440"/>
        </w:trPr>
        <w:tc>
          <w:tcPr>
            <w:tcW w:w="9741" w:type="dxa"/>
          </w:tcPr>
          <w:p w:rsidR="00F904B1" w:rsidRPr="004D78FB" w:rsidRDefault="00F904B1" w:rsidP="0004712B">
            <w:pPr>
              <w:pStyle w:val="NoSpacing"/>
              <w:bidi/>
              <w:rPr>
                <w:rFonts w:cs="B Nazanin"/>
                <w:sz w:val="24"/>
                <w:szCs w:val="24"/>
                <w:rtl/>
                <w:lang w:bidi="fa-IR"/>
              </w:rPr>
            </w:pPr>
            <w:r w:rsidRPr="004D78FB">
              <w:rPr>
                <w:rFonts w:cs="B Nazanin" w:hint="cs"/>
                <w:sz w:val="24"/>
                <w:szCs w:val="24"/>
                <w:rtl/>
                <w:lang w:bidi="fa-IR"/>
              </w:rPr>
              <w:t xml:space="preserve">توسط : </w:t>
            </w:r>
          </w:p>
        </w:tc>
      </w:tr>
      <w:tr w:rsidR="00F904B1" w:rsidRPr="00D81C24" w:rsidTr="00AA2737">
        <w:trPr>
          <w:trHeight w:val="440"/>
        </w:trPr>
        <w:tc>
          <w:tcPr>
            <w:tcW w:w="9741" w:type="dxa"/>
          </w:tcPr>
          <w:p w:rsidR="00F904B1" w:rsidRPr="004D78FB" w:rsidRDefault="00F904B1" w:rsidP="0004712B">
            <w:pPr>
              <w:pStyle w:val="NoSpacing"/>
              <w:bidi/>
              <w:rPr>
                <w:rFonts w:cs="B Nazanin"/>
                <w:sz w:val="24"/>
                <w:szCs w:val="24"/>
                <w:rtl/>
                <w:lang w:bidi="fa-IR"/>
              </w:rPr>
            </w:pPr>
            <w:r w:rsidRPr="004D78FB">
              <w:rPr>
                <w:rFonts w:cs="B Nazanin" w:hint="cs"/>
                <w:sz w:val="24"/>
                <w:szCs w:val="24"/>
                <w:rtl/>
                <w:lang w:bidi="fa-IR"/>
              </w:rPr>
              <w:t xml:space="preserve">امضاء  : </w:t>
            </w:r>
          </w:p>
        </w:tc>
      </w:tr>
      <w:tr w:rsidR="00F904B1" w:rsidRPr="00D81C24" w:rsidTr="00AA2737">
        <w:trPr>
          <w:trHeight w:val="1401"/>
        </w:trPr>
        <w:tc>
          <w:tcPr>
            <w:tcW w:w="9741" w:type="dxa"/>
            <w:tcBorders>
              <w:bottom w:val="single" w:sz="4" w:space="0" w:color="auto"/>
            </w:tcBorders>
          </w:tcPr>
          <w:p w:rsidR="00F904B1" w:rsidRPr="004D78FB" w:rsidRDefault="00F904B1" w:rsidP="00AA2737">
            <w:pPr>
              <w:pStyle w:val="NoSpacing"/>
              <w:tabs>
                <w:tab w:val="center" w:pos="4680"/>
              </w:tabs>
              <w:bidi/>
              <w:rPr>
                <w:rFonts w:ascii="Times New Roman" w:hAnsi="Times New Roman" w:cs="B Nazanin"/>
                <w:sz w:val="24"/>
                <w:szCs w:val="24"/>
                <w:rtl/>
                <w:lang w:bidi="fa-IR"/>
              </w:rPr>
            </w:pPr>
            <w:r w:rsidRPr="004D78FB">
              <w:rPr>
                <w:rFonts w:cs="B Nazanin" w:hint="cs"/>
                <w:sz w:val="24"/>
                <w:szCs w:val="24"/>
                <w:rtl/>
                <w:lang w:bidi="fa-IR"/>
              </w:rPr>
              <w:t xml:space="preserve">مفقود شده : </w:t>
            </w:r>
            <w:r w:rsidR="00AA2737" w:rsidRPr="004D78FB">
              <w:rPr>
                <w:rFonts w:ascii="Times New Roman" w:hAnsi="Times New Roman" w:cs="Times New Roman" w:hint="cs"/>
                <w:sz w:val="24"/>
                <w:szCs w:val="24"/>
                <w:rtl/>
                <w:lang w:bidi="fa-IR"/>
              </w:rPr>
              <w:t>□</w:t>
            </w:r>
            <w:r w:rsidR="00AA2737" w:rsidRPr="004D78FB">
              <w:rPr>
                <w:rFonts w:ascii="Times New Roman" w:hAnsi="Times New Roman" w:cs="B Nazanin"/>
                <w:sz w:val="24"/>
                <w:szCs w:val="24"/>
                <w:rtl/>
                <w:lang w:bidi="fa-IR"/>
              </w:rPr>
              <w:tab/>
            </w:r>
            <w:r w:rsidR="00AA2737" w:rsidRPr="004D78FB">
              <w:rPr>
                <w:rFonts w:ascii="Times New Roman" w:hAnsi="Times New Roman" w:cs="B Nazanin" w:hint="cs"/>
                <w:sz w:val="24"/>
                <w:szCs w:val="24"/>
                <w:rtl/>
                <w:lang w:bidi="fa-IR"/>
              </w:rPr>
              <w:t xml:space="preserve">  صدمه ديده در حين حمل ونقل : </w:t>
            </w:r>
            <w:r w:rsidR="00AA2737" w:rsidRPr="004D78FB">
              <w:rPr>
                <w:rFonts w:ascii="Times New Roman" w:hAnsi="Times New Roman" w:cs="Times New Roman" w:hint="cs"/>
                <w:sz w:val="24"/>
                <w:szCs w:val="24"/>
                <w:rtl/>
                <w:lang w:bidi="fa-IR"/>
              </w:rPr>
              <w:t>□</w:t>
            </w:r>
          </w:p>
          <w:p w:rsidR="00AA2737" w:rsidRPr="004D78FB" w:rsidRDefault="00AA2737" w:rsidP="004D78FB">
            <w:pPr>
              <w:pStyle w:val="NoSpacing"/>
              <w:tabs>
                <w:tab w:val="center" w:pos="4680"/>
              </w:tabs>
              <w:bidi/>
              <w:rPr>
                <w:rFonts w:ascii="Times New Roman" w:hAnsi="Times New Roman" w:cs="B Nazanin"/>
                <w:sz w:val="24"/>
                <w:szCs w:val="24"/>
                <w:rtl/>
                <w:lang w:bidi="fa-IR"/>
              </w:rPr>
            </w:pPr>
            <w:r w:rsidRPr="004D78FB">
              <w:rPr>
                <w:rFonts w:ascii="Times New Roman" w:hAnsi="Times New Roman" w:cs="B Nazanin" w:hint="cs"/>
                <w:sz w:val="24"/>
                <w:szCs w:val="24"/>
                <w:rtl/>
                <w:lang w:bidi="fa-IR"/>
              </w:rPr>
              <w:t>تاريخ گذشته :</w:t>
            </w:r>
            <w:r w:rsidRPr="004D78FB">
              <w:rPr>
                <w:rFonts w:ascii="Times New Roman" w:hAnsi="Times New Roman" w:cs="Times New Roman" w:hint="cs"/>
                <w:sz w:val="24"/>
                <w:szCs w:val="24"/>
                <w:rtl/>
                <w:lang w:bidi="fa-IR"/>
              </w:rPr>
              <w:t>□</w:t>
            </w:r>
            <w:r w:rsidRPr="004D78FB">
              <w:rPr>
                <w:rFonts w:ascii="Times New Roman" w:hAnsi="Times New Roman" w:cs="B Nazanin" w:hint="cs"/>
                <w:sz w:val="24"/>
                <w:szCs w:val="24"/>
                <w:rtl/>
                <w:lang w:bidi="fa-IR"/>
              </w:rPr>
              <w:t xml:space="preserve">                                 صدمه ديده در انبار </w:t>
            </w:r>
            <w:r w:rsidR="004D78FB">
              <w:rPr>
                <w:rFonts w:ascii="Times New Roman" w:hAnsi="Times New Roman" w:cs="B Nazanin" w:hint="cs"/>
                <w:sz w:val="24"/>
                <w:szCs w:val="24"/>
                <w:rtl/>
                <w:lang w:bidi="fa-IR"/>
              </w:rPr>
              <w:t xml:space="preserve">:  </w:t>
            </w:r>
            <w:r w:rsidRPr="004D78FB">
              <w:rPr>
                <w:rFonts w:ascii="Times New Roman" w:hAnsi="Times New Roman" w:cs="Times New Roman" w:hint="cs"/>
                <w:sz w:val="24"/>
                <w:szCs w:val="24"/>
                <w:rtl/>
                <w:lang w:bidi="fa-IR"/>
              </w:rPr>
              <w:t>□</w:t>
            </w:r>
          </w:p>
          <w:p w:rsidR="00AA2737" w:rsidRPr="004D78FB" w:rsidRDefault="005F29C2" w:rsidP="004D78FB">
            <w:pPr>
              <w:pStyle w:val="NoSpacing"/>
              <w:tabs>
                <w:tab w:val="center" w:pos="4680"/>
                <w:tab w:val="left" w:pos="6075"/>
              </w:tabs>
              <w:bidi/>
              <w:rPr>
                <w:rFonts w:cs="B Nazanin"/>
                <w:sz w:val="24"/>
                <w:szCs w:val="24"/>
                <w:rtl/>
                <w:lang w:bidi="fa-IR"/>
              </w:rPr>
            </w:pPr>
            <w:r w:rsidRPr="004D78FB">
              <w:rPr>
                <w:rFonts w:ascii="Times New Roman" w:hAnsi="Times New Roman" w:cs="B Nazanin" w:hint="cs"/>
                <w:sz w:val="24"/>
                <w:szCs w:val="24"/>
                <w:rtl/>
                <w:lang w:bidi="fa-IR"/>
              </w:rPr>
              <w:t xml:space="preserve">تغيير رنگ </w:t>
            </w:r>
            <w:r w:rsidRPr="004D78FB">
              <w:rPr>
                <w:rFonts w:ascii="Times New Roman" w:hAnsi="Times New Roman" w:cs="B Nazanin"/>
                <w:sz w:val="24"/>
                <w:szCs w:val="24"/>
                <w:lang w:bidi="fa-IR"/>
              </w:rPr>
              <w:t>VVM</w:t>
            </w:r>
            <w:r w:rsidR="00AA2737" w:rsidRPr="004D78FB">
              <w:rPr>
                <w:rFonts w:ascii="Times New Roman" w:hAnsi="Times New Roman" w:cs="B Nazanin" w:hint="cs"/>
                <w:sz w:val="24"/>
                <w:szCs w:val="24"/>
                <w:rtl/>
                <w:lang w:bidi="fa-IR"/>
              </w:rPr>
              <w:t xml:space="preserve">   :  </w:t>
            </w:r>
            <w:r w:rsidR="00AA2737" w:rsidRPr="004D78FB">
              <w:rPr>
                <w:rFonts w:ascii="Times New Roman" w:hAnsi="Times New Roman" w:cs="Times New Roman" w:hint="cs"/>
                <w:sz w:val="24"/>
                <w:szCs w:val="24"/>
                <w:rtl/>
                <w:lang w:bidi="fa-IR"/>
              </w:rPr>
              <w:t>□</w:t>
            </w:r>
            <w:r w:rsidRPr="004D78FB">
              <w:rPr>
                <w:rFonts w:ascii="Times New Roman" w:hAnsi="Times New Roman" w:cs="B Nazanin" w:hint="cs"/>
                <w:sz w:val="24"/>
                <w:szCs w:val="24"/>
                <w:rtl/>
                <w:lang w:bidi="fa-IR"/>
              </w:rPr>
              <w:t>يخ زدگي</w:t>
            </w:r>
            <w:r w:rsidR="00AA2737" w:rsidRPr="004D78FB">
              <w:rPr>
                <w:rFonts w:ascii="Times New Roman" w:hAnsi="Times New Roman" w:cs="B Nazanin" w:hint="cs"/>
                <w:sz w:val="24"/>
                <w:szCs w:val="24"/>
                <w:rtl/>
                <w:lang w:bidi="fa-IR"/>
              </w:rPr>
              <w:t>:</w:t>
            </w:r>
            <w:r w:rsidRPr="004D78FB">
              <w:rPr>
                <w:rFonts w:ascii="Times New Roman" w:hAnsi="Times New Roman" w:cs="Times New Roman" w:hint="cs"/>
                <w:sz w:val="24"/>
                <w:szCs w:val="24"/>
                <w:rtl/>
                <w:lang w:bidi="fa-IR"/>
              </w:rPr>
              <w:t>□</w:t>
            </w:r>
          </w:p>
        </w:tc>
      </w:tr>
    </w:tbl>
    <w:p w:rsidR="0004712B" w:rsidRPr="00D81C24" w:rsidRDefault="0004712B" w:rsidP="0004712B">
      <w:pPr>
        <w:pStyle w:val="NoSpacing"/>
        <w:bidi/>
        <w:rPr>
          <w:rFonts w:cs="B Nazanin"/>
          <w:b/>
          <w:bCs/>
          <w:sz w:val="24"/>
          <w:szCs w:val="24"/>
          <w:rtl/>
          <w:lang w:bidi="fa-IR"/>
        </w:rPr>
      </w:pPr>
    </w:p>
    <w:tbl>
      <w:tblPr>
        <w:tblStyle w:val="TableGrid"/>
        <w:bidiVisual/>
        <w:tblW w:w="9610" w:type="dxa"/>
        <w:tblLook w:val="04A0"/>
      </w:tblPr>
      <w:tblGrid>
        <w:gridCol w:w="966"/>
        <w:gridCol w:w="1981"/>
        <w:gridCol w:w="1856"/>
        <w:gridCol w:w="1601"/>
        <w:gridCol w:w="1646"/>
        <w:gridCol w:w="1560"/>
      </w:tblGrid>
      <w:tr w:rsidR="005F29C2" w:rsidRPr="00D81C24" w:rsidTr="004D78FB">
        <w:trPr>
          <w:trHeight w:val="485"/>
        </w:trPr>
        <w:tc>
          <w:tcPr>
            <w:tcW w:w="966" w:type="dxa"/>
            <w:vMerge w:val="restart"/>
            <w:vAlign w:val="center"/>
          </w:tcPr>
          <w:p w:rsidR="005F29C2" w:rsidRPr="004D78FB" w:rsidRDefault="005F29C2" w:rsidP="004D78FB">
            <w:pPr>
              <w:pStyle w:val="NoSpacing"/>
              <w:bidi/>
              <w:jc w:val="center"/>
              <w:rPr>
                <w:rFonts w:cs="B Nazanin"/>
                <w:sz w:val="24"/>
                <w:szCs w:val="24"/>
                <w:rtl/>
              </w:rPr>
            </w:pPr>
            <w:r w:rsidRPr="004D78FB">
              <w:rPr>
                <w:rFonts w:cs="B Nazanin" w:hint="cs"/>
                <w:sz w:val="24"/>
                <w:szCs w:val="24"/>
                <w:rtl/>
              </w:rPr>
              <w:t>رديف</w:t>
            </w:r>
          </w:p>
        </w:tc>
        <w:tc>
          <w:tcPr>
            <w:tcW w:w="1981" w:type="dxa"/>
            <w:vMerge w:val="restart"/>
            <w:vAlign w:val="center"/>
          </w:tcPr>
          <w:p w:rsidR="005F29C2" w:rsidRPr="004D78FB" w:rsidRDefault="005F29C2" w:rsidP="004D78FB">
            <w:pPr>
              <w:pStyle w:val="NoSpacing"/>
              <w:bidi/>
              <w:jc w:val="center"/>
              <w:rPr>
                <w:rFonts w:cs="B Nazanin"/>
                <w:sz w:val="24"/>
                <w:szCs w:val="24"/>
                <w:rtl/>
              </w:rPr>
            </w:pPr>
            <w:r w:rsidRPr="004D78FB">
              <w:rPr>
                <w:rFonts w:cs="B Nazanin" w:hint="cs"/>
                <w:sz w:val="24"/>
                <w:szCs w:val="24"/>
                <w:rtl/>
              </w:rPr>
              <w:t>نام واكسن يا حلال</w:t>
            </w:r>
          </w:p>
        </w:tc>
        <w:tc>
          <w:tcPr>
            <w:tcW w:w="1856" w:type="dxa"/>
            <w:vMerge w:val="restart"/>
            <w:vAlign w:val="center"/>
          </w:tcPr>
          <w:p w:rsidR="005F29C2" w:rsidRPr="004D78FB" w:rsidRDefault="005F29C2" w:rsidP="004D78FB">
            <w:pPr>
              <w:pStyle w:val="NoSpacing"/>
              <w:bidi/>
              <w:jc w:val="center"/>
              <w:rPr>
                <w:rFonts w:cs="B Nazanin"/>
                <w:sz w:val="24"/>
                <w:szCs w:val="24"/>
                <w:rtl/>
              </w:rPr>
            </w:pPr>
            <w:r w:rsidRPr="004D78FB">
              <w:rPr>
                <w:rFonts w:cs="B Nazanin" w:hint="cs"/>
                <w:sz w:val="24"/>
                <w:szCs w:val="24"/>
                <w:rtl/>
              </w:rPr>
              <w:t>شماره سري ساخت</w:t>
            </w:r>
          </w:p>
        </w:tc>
        <w:tc>
          <w:tcPr>
            <w:tcW w:w="1601" w:type="dxa"/>
            <w:vMerge w:val="restart"/>
            <w:vAlign w:val="center"/>
          </w:tcPr>
          <w:p w:rsidR="005F29C2" w:rsidRPr="004D78FB" w:rsidRDefault="005F29C2" w:rsidP="004D78FB">
            <w:pPr>
              <w:pStyle w:val="NoSpacing"/>
              <w:bidi/>
              <w:jc w:val="center"/>
              <w:rPr>
                <w:rFonts w:cs="B Nazanin"/>
                <w:sz w:val="24"/>
                <w:szCs w:val="24"/>
                <w:rtl/>
              </w:rPr>
            </w:pPr>
            <w:r w:rsidRPr="004D78FB">
              <w:rPr>
                <w:rFonts w:cs="B Nazanin" w:hint="cs"/>
                <w:sz w:val="24"/>
                <w:szCs w:val="24"/>
                <w:rtl/>
              </w:rPr>
              <w:t>كارخانه سازنده</w:t>
            </w:r>
          </w:p>
        </w:tc>
        <w:tc>
          <w:tcPr>
            <w:tcW w:w="3206" w:type="dxa"/>
            <w:gridSpan w:val="2"/>
          </w:tcPr>
          <w:p w:rsidR="005F29C2" w:rsidRPr="004D78FB" w:rsidRDefault="005F29C2" w:rsidP="0051703D">
            <w:pPr>
              <w:pStyle w:val="NoSpacing"/>
              <w:bidi/>
              <w:jc w:val="center"/>
              <w:rPr>
                <w:rFonts w:cs="B Nazanin"/>
                <w:sz w:val="24"/>
                <w:szCs w:val="24"/>
                <w:rtl/>
              </w:rPr>
            </w:pPr>
            <w:r w:rsidRPr="004D78FB">
              <w:rPr>
                <w:rFonts w:cs="B Nazanin" w:hint="cs"/>
                <w:sz w:val="24"/>
                <w:szCs w:val="24"/>
                <w:rtl/>
              </w:rPr>
              <w:t>مقدار</w:t>
            </w:r>
          </w:p>
        </w:tc>
      </w:tr>
      <w:tr w:rsidR="005F29C2" w:rsidRPr="00D81C24" w:rsidTr="004D78FB">
        <w:trPr>
          <w:trHeight w:val="431"/>
        </w:trPr>
        <w:tc>
          <w:tcPr>
            <w:tcW w:w="966" w:type="dxa"/>
            <w:vMerge/>
          </w:tcPr>
          <w:p w:rsidR="005F29C2" w:rsidRPr="004D78FB" w:rsidRDefault="005F29C2" w:rsidP="0051703D">
            <w:pPr>
              <w:pStyle w:val="NoSpacing"/>
              <w:bidi/>
              <w:jc w:val="center"/>
              <w:rPr>
                <w:rFonts w:cs="B Nazanin"/>
                <w:sz w:val="24"/>
                <w:szCs w:val="24"/>
                <w:rtl/>
              </w:rPr>
            </w:pPr>
          </w:p>
        </w:tc>
        <w:tc>
          <w:tcPr>
            <w:tcW w:w="1981" w:type="dxa"/>
            <w:vMerge/>
          </w:tcPr>
          <w:p w:rsidR="005F29C2" w:rsidRPr="004D78FB" w:rsidRDefault="005F29C2" w:rsidP="0051703D">
            <w:pPr>
              <w:pStyle w:val="NoSpacing"/>
              <w:bidi/>
              <w:jc w:val="center"/>
              <w:rPr>
                <w:rFonts w:cs="B Nazanin"/>
                <w:sz w:val="24"/>
                <w:szCs w:val="24"/>
                <w:rtl/>
              </w:rPr>
            </w:pPr>
          </w:p>
        </w:tc>
        <w:tc>
          <w:tcPr>
            <w:tcW w:w="1856" w:type="dxa"/>
            <w:vMerge/>
          </w:tcPr>
          <w:p w:rsidR="005F29C2" w:rsidRPr="004D78FB" w:rsidRDefault="005F29C2" w:rsidP="0051703D">
            <w:pPr>
              <w:pStyle w:val="NoSpacing"/>
              <w:bidi/>
              <w:jc w:val="center"/>
              <w:rPr>
                <w:rFonts w:cs="B Nazanin"/>
                <w:sz w:val="24"/>
                <w:szCs w:val="24"/>
                <w:rtl/>
              </w:rPr>
            </w:pPr>
          </w:p>
        </w:tc>
        <w:tc>
          <w:tcPr>
            <w:tcW w:w="1601" w:type="dxa"/>
            <w:vMerge/>
          </w:tcPr>
          <w:p w:rsidR="005F29C2" w:rsidRPr="004D78FB" w:rsidRDefault="005F29C2" w:rsidP="0051703D">
            <w:pPr>
              <w:pStyle w:val="NoSpacing"/>
              <w:bidi/>
              <w:jc w:val="center"/>
              <w:rPr>
                <w:rFonts w:cs="B Nazanin"/>
                <w:sz w:val="24"/>
                <w:szCs w:val="24"/>
                <w:rtl/>
              </w:rPr>
            </w:pPr>
          </w:p>
        </w:tc>
        <w:tc>
          <w:tcPr>
            <w:tcW w:w="1646" w:type="dxa"/>
          </w:tcPr>
          <w:p w:rsidR="005F29C2" w:rsidRPr="004D78FB" w:rsidRDefault="005F29C2" w:rsidP="0051703D">
            <w:pPr>
              <w:pStyle w:val="NoSpacing"/>
              <w:bidi/>
              <w:jc w:val="center"/>
              <w:rPr>
                <w:rFonts w:cs="B Nazanin"/>
                <w:sz w:val="24"/>
                <w:szCs w:val="24"/>
                <w:rtl/>
              </w:rPr>
            </w:pPr>
            <w:r w:rsidRPr="004D78FB">
              <w:rPr>
                <w:rFonts w:cs="B Nazanin" w:hint="cs"/>
                <w:sz w:val="24"/>
                <w:szCs w:val="24"/>
                <w:rtl/>
              </w:rPr>
              <w:t>ويال</w:t>
            </w:r>
          </w:p>
        </w:tc>
        <w:tc>
          <w:tcPr>
            <w:tcW w:w="1560" w:type="dxa"/>
          </w:tcPr>
          <w:p w:rsidR="005F29C2" w:rsidRPr="004D78FB" w:rsidRDefault="005F29C2" w:rsidP="0051703D">
            <w:pPr>
              <w:pStyle w:val="NoSpacing"/>
              <w:bidi/>
              <w:jc w:val="center"/>
              <w:rPr>
                <w:rFonts w:cs="B Nazanin"/>
                <w:sz w:val="24"/>
                <w:szCs w:val="24"/>
                <w:rtl/>
              </w:rPr>
            </w:pPr>
            <w:r w:rsidRPr="004D78FB">
              <w:rPr>
                <w:rFonts w:cs="B Nazanin" w:hint="cs"/>
                <w:sz w:val="24"/>
                <w:szCs w:val="24"/>
                <w:rtl/>
              </w:rPr>
              <w:t>دوز</w:t>
            </w:r>
          </w:p>
        </w:tc>
      </w:tr>
      <w:tr w:rsidR="005F29C2" w:rsidRPr="00D81C24" w:rsidTr="005F29C2">
        <w:trPr>
          <w:trHeight w:val="643"/>
        </w:trPr>
        <w:tc>
          <w:tcPr>
            <w:tcW w:w="966" w:type="dxa"/>
          </w:tcPr>
          <w:p w:rsidR="005F29C2" w:rsidRPr="00D81C24" w:rsidRDefault="005F29C2" w:rsidP="00AA2737">
            <w:pPr>
              <w:pStyle w:val="NoSpacing"/>
              <w:bidi/>
              <w:rPr>
                <w:rFonts w:cs="B Nazanin"/>
                <w:b/>
                <w:bCs/>
                <w:sz w:val="24"/>
                <w:szCs w:val="24"/>
                <w:rtl/>
              </w:rPr>
            </w:pPr>
          </w:p>
        </w:tc>
        <w:tc>
          <w:tcPr>
            <w:tcW w:w="1981" w:type="dxa"/>
          </w:tcPr>
          <w:p w:rsidR="005F29C2" w:rsidRPr="00D81C24" w:rsidRDefault="005F29C2" w:rsidP="00AA2737">
            <w:pPr>
              <w:pStyle w:val="NoSpacing"/>
              <w:bidi/>
              <w:rPr>
                <w:rFonts w:cs="B Nazanin"/>
                <w:b/>
                <w:bCs/>
                <w:sz w:val="24"/>
                <w:szCs w:val="24"/>
                <w:rtl/>
              </w:rPr>
            </w:pPr>
          </w:p>
        </w:tc>
        <w:tc>
          <w:tcPr>
            <w:tcW w:w="1856" w:type="dxa"/>
          </w:tcPr>
          <w:p w:rsidR="005F29C2" w:rsidRPr="00D81C24" w:rsidRDefault="005F29C2" w:rsidP="00AA2737">
            <w:pPr>
              <w:pStyle w:val="NoSpacing"/>
              <w:bidi/>
              <w:rPr>
                <w:rFonts w:cs="B Nazanin"/>
                <w:b/>
                <w:bCs/>
                <w:sz w:val="24"/>
                <w:szCs w:val="24"/>
                <w:rtl/>
              </w:rPr>
            </w:pPr>
          </w:p>
        </w:tc>
        <w:tc>
          <w:tcPr>
            <w:tcW w:w="1601" w:type="dxa"/>
          </w:tcPr>
          <w:p w:rsidR="005F29C2" w:rsidRPr="00D81C24" w:rsidRDefault="005F29C2" w:rsidP="00AA2737">
            <w:pPr>
              <w:pStyle w:val="NoSpacing"/>
              <w:bidi/>
              <w:rPr>
                <w:rFonts w:cs="B Nazanin"/>
                <w:b/>
                <w:bCs/>
                <w:sz w:val="24"/>
                <w:szCs w:val="24"/>
                <w:rtl/>
              </w:rPr>
            </w:pPr>
          </w:p>
        </w:tc>
        <w:tc>
          <w:tcPr>
            <w:tcW w:w="1646" w:type="dxa"/>
          </w:tcPr>
          <w:p w:rsidR="005F29C2" w:rsidRPr="00D81C24" w:rsidRDefault="005F29C2" w:rsidP="00AA2737">
            <w:pPr>
              <w:pStyle w:val="NoSpacing"/>
              <w:bidi/>
              <w:rPr>
                <w:rFonts w:cs="B Nazanin"/>
                <w:b/>
                <w:bCs/>
                <w:sz w:val="24"/>
                <w:szCs w:val="24"/>
                <w:rtl/>
              </w:rPr>
            </w:pPr>
          </w:p>
        </w:tc>
        <w:tc>
          <w:tcPr>
            <w:tcW w:w="1560" w:type="dxa"/>
          </w:tcPr>
          <w:p w:rsidR="005F29C2" w:rsidRPr="00D81C24" w:rsidRDefault="005F29C2" w:rsidP="00AA2737">
            <w:pPr>
              <w:pStyle w:val="NoSpacing"/>
              <w:bidi/>
              <w:rPr>
                <w:rFonts w:cs="B Nazanin"/>
                <w:b/>
                <w:bCs/>
                <w:sz w:val="24"/>
                <w:szCs w:val="24"/>
                <w:rtl/>
              </w:rPr>
            </w:pPr>
          </w:p>
        </w:tc>
      </w:tr>
      <w:tr w:rsidR="005F29C2" w:rsidRPr="00D81C24" w:rsidTr="005F29C2">
        <w:trPr>
          <w:trHeight w:val="643"/>
        </w:trPr>
        <w:tc>
          <w:tcPr>
            <w:tcW w:w="966" w:type="dxa"/>
          </w:tcPr>
          <w:p w:rsidR="005F29C2" w:rsidRPr="00D81C24" w:rsidRDefault="005F29C2" w:rsidP="00AA2737">
            <w:pPr>
              <w:pStyle w:val="NoSpacing"/>
              <w:bidi/>
              <w:rPr>
                <w:rFonts w:cs="B Nazanin"/>
                <w:b/>
                <w:bCs/>
                <w:sz w:val="24"/>
                <w:szCs w:val="24"/>
                <w:rtl/>
              </w:rPr>
            </w:pPr>
          </w:p>
        </w:tc>
        <w:tc>
          <w:tcPr>
            <w:tcW w:w="1981" w:type="dxa"/>
          </w:tcPr>
          <w:p w:rsidR="005F29C2" w:rsidRPr="00D81C24" w:rsidRDefault="005F29C2" w:rsidP="00AA2737">
            <w:pPr>
              <w:pStyle w:val="NoSpacing"/>
              <w:bidi/>
              <w:rPr>
                <w:rFonts w:cs="B Nazanin"/>
                <w:b/>
                <w:bCs/>
                <w:sz w:val="24"/>
                <w:szCs w:val="24"/>
                <w:rtl/>
              </w:rPr>
            </w:pPr>
          </w:p>
        </w:tc>
        <w:tc>
          <w:tcPr>
            <w:tcW w:w="1856" w:type="dxa"/>
          </w:tcPr>
          <w:p w:rsidR="005F29C2" w:rsidRPr="00D81C24" w:rsidRDefault="005F29C2" w:rsidP="00AA2737">
            <w:pPr>
              <w:pStyle w:val="NoSpacing"/>
              <w:bidi/>
              <w:rPr>
                <w:rFonts w:cs="B Nazanin"/>
                <w:b/>
                <w:bCs/>
                <w:sz w:val="24"/>
                <w:szCs w:val="24"/>
                <w:rtl/>
              </w:rPr>
            </w:pPr>
          </w:p>
        </w:tc>
        <w:tc>
          <w:tcPr>
            <w:tcW w:w="1601" w:type="dxa"/>
          </w:tcPr>
          <w:p w:rsidR="005F29C2" w:rsidRPr="00D81C24" w:rsidRDefault="005F29C2" w:rsidP="00AA2737">
            <w:pPr>
              <w:pStyle w:val="NoSpacing"/>
              <w:bidi/>
              <w:rPr>
                <w:rFonts w:cs="B Nazanin"/>
                <w:b/>
                <w:bCs/>
                <w:sz w:val="24"/>
                <w:szCs w:val="24"/>
                <w:rtl/>
              </w:rPr>
            </w:pPr>
          </w:p>
        </w:tc>
        <w:tc>
          <w:tcPr>
            <w:tcW w:w="1646" w:type="dxa"/>
          </w:tcPr>
          <w:p w:rsidR="005F29C2" w:rsidRPr="00D81C24" w:rsidRDefault="005F29C2" w:rsidP="00AA2737">
            <w:pPr>
              <w:pStyle w:val="NoSpacing"/>
              <w:bidi/>
              <w:rPr>
                <w:rFonts w:cs="B Nazanin"/>
                <w:b/>
                <w:bCs/>
                <w:sz w:val="24"/>
                <w:szCs w:val="24"/>
                <w:rtl/>
              </w:rPr>
            </w:pPr>
          </w:p>
        </w:tc>
        <w:tc>
          <w:tcPr>
            <w:tcW w:w="1560" w:type="dxa"/>
          </w:tcPr>
          <w:p w:rsidR="005F29C2" w:rsidRPr="00D81C24" w:rsidRDefault="005F29C2" w:rsidP="00AA2737">
            <w:pPr>
              <w:pStyle w:val="NoSpacing"/>
              <w:bidi/>
              <w:rPr>
                <w:rFonts w:cs="B Nazanin"/>
                <w:b/>
                <w:bCs/>
                <w:sz w:val="24"/>
                <w:szCs w:val="24"/>
                <w:rtl/>
              </w:rPr>
            </w:pPr>
          </w:p>
        </w:tc>
      </w:tr>
      <w:tr w:rsidR="005F29C2" w:rsidRPr="00D81C24" w:rsidTr="005F29C2">
        <w:trPr>
          <w:trHeight w:val="643"/>
        </w:trPr>
        <w:tc>
          <w:tcPr>
            <w:tcW w:w="966" w:type="dxa"/>
          </w:tcPr>
          <w:p w:rsidR="005F29C2" w:rsidRPr="00D81C24" w:rsidRDefault="005F29C2" w:rsidP="00AA2737">
            <w:pPr>
              <w:pStyle w:val="NoSpacing"/>
              <w:bidi/>
              <w:rPr>
                <w:rFonts w:cs="B Nazanin"/>
                <w:b/>
                <w:bCs/>
                <w:sz w:val="24"/>
                <w:szCs w:val="24"/>
                <w:rtl/>
              </w:rPr>
            </w:pPr>
          </w:p>
        </w:tc>
        <w:tc>
          <w:tcPr>
            <w:tcW w:w="1981" w:type="dxa"/>
          </w:tcPr>
          <w:p w:rsidR="005F29C2" w:rsidRPr="00D81C24" w:rsidRDefault="005F29C2" w:rsidP="00AA2737">
            <w:pPr>
              <w:pStyle w:val="NoSpacing"/>
              <w:bidi/>
              <w:rPr>
                <w:rFonts w:cs="B Nazanin"/>
                <w:b/>
                <w:bCs/>
                <w:sz w:val="24"/>
                <w:szCs w:val="24"/>
                <w:rtl/>
              </w:rPr>
            </w:pPr>
          </w:p>
        </w:tc>
        <w:tc>
          <w:tcPr>
            <w:tcW w:w="1856" w:type="dxa"/>
          </w:tcPr>
          <w:p w:rsidR="005F29C2" w:rsidRPr="00D81C24" w:rsidRDefault="005F29C2" w:rsidP="00AA2737">
            <w:pPr>
              <w:pStyle w:val="NoSpacing"/>
              <w:bidi/>
              <w:rPr>
                <w:rFonts w:cs="B Nazanin"/>
                <w:b/>
                <w:bCs/>
                <w:sz w:val="24"/>
                <w:szCs w:val="24"/>
                <w:rtl/>
              </w:rPr>
            </w:pPr>
          </w:p>
        </w:tc>
        <w:tc>
          <w:tcPr>
            <w:tcW w:w="1601" w:type="dxa"/>
          </w:tcPr>
          <w:p w:rsidR="005F29C2" w:rsidRPr="00D81C24" w:rsidRDefault="005F29C2" w:rsidP="00AA2737">
            <w:pPr>
              <w:pStyle w:val="NoSpacing"/>
              <w:bidi/>
              <w:rPr>
                <w:rFonts w:cs="B Nazanin"/>
                <w:b/>
                <w:bCs/>
                <w:sz w:val="24"/>
                <w:szCs w:val="24"/>
                <w:rtl/>
              </w:rPr>
            </w:pPr>
          </w:p>
        </w:tc>
        <w:tc>
          <w:tcPr>
            <w:tcW w:w="1646" w:type="dxa"/>
          </w:tcPr>
          <w:p w:rsidR="005F29C2" w:rsidRPr="00D81C24" w:rsidRDefault="005F29C2" w:rsidP="00AA2737">
            <w:pPr>
              <w:pStyle w:val="NoSpacing"/>
              <w:bidi/>
              <w:rPr>
                <w:rFonts w:cs="B Nazanin"/>
                <w:b/>
                <w:bCs/>
                <w:sz w:val="24"/>
                <w:szCs w:val="24"/>
                <w:rtl/>
              </w:rPr>
            </w:pPr>
          </w:p>
        </w:tc>
        <w:tc>
          <w:tcPr>
            <w:tcW w:w="1560" w:type="dxa"/>
          </w:tcPr>
          <w:p w:rsidR="005F29C2" w:rsidRPr="00D81C24" w:rsidRDefault="005F29C2" w:rsidP="00AA2737">
            <w:pPr>
              <w:pStyle w:val="NoSpacing"/>
              <w:bidi/>
              <w:rPr>
                <w:rFonts w:cs="B Nazanin"/>
                <w:b/>
                <w:bCs/>
                <w:sz w:val="24"/>
                <w:szCs w:val="24"/>
                <w:rtl/>
              </w:rPr>
            </w:pPr>
          </w:p>
        </w:tc>
      </w:tr>
      <w:tr w:rsidR="005F29C2" w:rsidRPr="00D81C24" w:rsidTr="005F29C2">
        <w:trPr>
          <w:trHeight w:val="619"/>
        </w:trPr>
        <w:tc>
          <w:tcPr>
            <w:tcW w:w="966" w:type="dxa"/>
          </w:tcPr>
          <w:p w:rsidR="005F29C2" w:rsidRPr="00D81C24" w:rsidRDefault="005F29C2" w:rsidP="00AA2737">
            <w:pPr>
              <w:pStyle w:val="NoSpacing"/>
              <w:bidi/>
              <w:rPr>
                <w:rFonts w:cs="B Nazanin"/>
                <w:b/>
                <w:bCs/>
                <w:sz w:val="24"/>
                <w:szCs w:val="24"/>
                <w:rtl/>
              </w:rPr>
            </w:pPr>
          </w:p>
        </w:tc>
        <w:tc>
          <w:tcPr>
            <w:tcW w:w="1981" w:type="dxa"/>
          </w:tcPr>
          <w:p w:rsidR="005F29C2" w:rsidRPr="00D81C24" w:rsidRDefault="005F29C2" w:rsidP="00AA2737">
            <w:pPr>
              <w:pStyle w:val="NoSpacing"/>
              <w:bidi/>
              <w:rPr>
                <w:rFonts w:cs="B Nazanin"/>
                <w:b/>
                <w:bCs/>
                <w:sz w:val="24"/>
                <w:szCs w:val="24"/>
                <w:rtl/>
              </w:rPr>
            </w:pPr>
          </w:p>
        </w:tc>
        <w:tc>
          <w:tcPr>
            <w:tcW w:w="1856" w:type="dxa"/>
          </w:tcPr>
          <w:p w:rsidR="005F29C2" w:rsidRPr="00D81C24" w:rsidRDefault="005F29C2" w:rsidP="00AA2737">
            <w:pPr>
              <w:pStyle w:val="NoSpacing"/>
              <w:bidi/>
              <w:rPr>
                <w:rFonts w:cs="B Nazanin"/>
                <w:b/>
                <w:bCs/>
                <w:sz w:val="24"/>
                <w:szCs w:val="24"/>
                <w:rtl/>
              </w:rPr>
            </w:pPr>
          </w:p>
        </w:tc>
        <w:tc>
          <w:tcPr>
            <w:tcW w:w="1601" w:type="dxa"/>
          </w:tcPr>
          <w:p w:rsidR="005F29C2" w:rsidRPr="00D81C24" w:rsidRDefault="005F29C2" w:rsidP="00AA2737">
            <w:pPr>
              <w:pStyle w:val="NoSpacing"/>
              <w:bidi/>
              <w:rPr>
                <w:rFonts w:cs="B Nazanin"/>
                <w:b/>
                <w:bCs/>
                <w:sz w:val="24"/>
                <w:szCs w:val="24"/>
                <w:rtl/>
              </w:rPr>
            </w:pPr>
          </w:p>
        </w:tc>
        <w:tc>
          <w:tcPr>
            <w:tcW w:w="1646" w:type="dxa"/>
          </w:tcPr>
          <w:p w:rsidR="005F29C2" w:rsidRPr="00D81C24" w:rsidRDefault="005F29C2" w:rsidP="00AA2737">
            <w:pPr>
              <w:pStyle w:val="NoSpacing"/>
              <w:bidi/>
              <w:rPr>
                <w:rFonts w:cs="B Nazanin"/>
                <w:b/>
                <w:bCs/>
                <w:sz w:val="24"/>
                <w:szCs w:val="24"/>
                <w:rtl/>
              </w:rPr>
            </w:pPr>
          </w:p>
        </w:tc>
        <w:tc>
          <w:tcPr>
            <w:tcW w:w="1560" w:type="dxa"/>
          </w:tcPr>
          <w:p w:rsidR="005F29C2" w:rsidRPr="00D81C24" w:rsidRDefault="005F29C2" w:rsidP="00AA2737">
            <w:pPr>
              <w:pStyle w:val="NoSpacing"/>
              <w:bidi/>
              <w:rPr>
                <w:rFonts w:cs="B Nazanin"/>
                <w:b/>
                <w:bCs/>
                <w:sz w:val="24"/>
                <w:szCs w:val="24"/>
                <w:rtl/>
              </w:rPr>
            </w:pPr>
          </w:p>
        </w:tc>
      </w:tr>
      <w:tr w:rsidR="005F29C2" w:rsidRPr="00D81C24" w:rsidTr="005F29C2">
        <w:trPr>
          <w:trHeight w:val="643"/>
        </w:trPr>
        <w:tc>
          <w:tcPr>
            <w:tcW w:w="966" w:type="dxa"/>
          </w:tcPr>
          <w:p w:rsidR="005F29C2" w:rsidRPr="00D81C24" w:rsidRDefault="005F29C2" w:rsidP="00AA2737">
            <w:pPr>
              <w:pStyle w:val="NoSpacing"/>
              <w:bidi/>
              <w:rPr>
                <w:rFonts w:cs="B Nazanin"/>
                <w:b/>
                <w:bCs/>
                <w:sz w:val="24"/>
                <w:szCs w:val="24"/>
                <w:rtl/>
              </w:rPr>
            </w:pPr>
          </w:p>
        </w:tc>
        <w:tc>
          <w:tcPr>
            <w:tcW w:w="1981" w:type="dxa"/>
          </w:tcPr>
          <w:p w:rsidR="005F29C2" w:rsidRPr="00D81C24" w:rsidRDefault="005F29C2" w:rsidP="00AA2737">
            <w:pPr>
              <w:pStyle w:val="NoSpacing"/>
              <w:bidi/>
              <w:rPr>
                <w:rFonts w:cs="B Nazanin"/>
                <w:b/>
                <w:bCs/>
                <w:sz w:val="24"/>
                <w:szCs w:val="24"/>
                <w:rtl/>
              </w:rPr>
            </w:pPr>
          </w:p>
        </w:tc>
        <w:tc>
          <w:tcPr>
            <w:tcW w:w="1856" w:type="dxa"/>
          </w:tcPr>
          <w:p w:rsidR="005F29C2" w:rsidRPr="00D81C24" w:rsidRDefault="005F29C2" w:rsidP="00AA2737">
            <w:pPr>
              <w:pStyle w:val="NoSpacing"/>
              <w:bidi/>
              <w:rPr>
                <w:rFonts w:cs="B Nazanin"/>
                <w:b/>
                <w:bCs/>
                <w:sz w:val="24"/>
                <w:szCs w:val="24"/>
                <w:rtl/>
              </w:rPr>
            </w:pPr>
          </w:p>
        </w:tc>
        <w:tc>
          <w:tcPr>
            <w:tcW w:w="1601" w:type="dxa"/>
          </w:tcPr>
          <w:p w:rsidR="005F29C2" w:rsidRPr="00D81C24" w:rsidRDefault="005F29C2" w:rsidP="00AA2737">
            <w:pPr>
              <w:pStyle w:val="NoSpacing"/>
              <w:bidi/>
              <w:rPr>
                <w:rFonts w:cs="B Nazanin"/>
                <w:b/>
                <w:bCs/>
                <w:sz w:val="24"/>
                <w:szCs w:val="24"/>
                <w:rtl/>
              </w:rPr>
            </w:pPr>
          </w:p>
        </w:tc>
        <w:tc>
          <w:tcPr>
            <w:tcW w:w="1646" w:type="dxa"/>
          </w:tcPr>
          <w:p w:rsidR="005F29C2" w:rsidRPr="00D81C24" w:rsidRDefault="005F29C2" w:rsidP="00AA2737">
            <w:pPr>
              <w:pStyle w:val="NoSpacing"/>
              <w:bidi/>
              <w:rPr>
                <w:rFonts w:cs="B Nazanin"/>
                <w:b/>
                <w:bCs/>
                <w:sz w:val="24"/>
                <w:szCs w:val="24"/>
                <w:rtl/>
              </w:rPr>
            </w:pPr>
          </w:p>
        </w:tc>
        <w:tc>
          <w:tcPr>
            <w:tcW w:w="1560" w:type="dxa"/>
          </w:tcPr>
          <w:p w:rsidR="005F29C2" w:rsidRPr="00D81C24" w:rsidRDefault="005F29C2" w:rsidP="00AA2737">
            <w:pPr>
              <w:pStyle w:val="NoSpacing"/>
              <w:bidi/>
              <w:rPr>
                <w:rFonts w:cs="B Nazanin"/>
                <w:b/>
                <w:bCs/>
                <w:sz w:val="24"/>
                <w:szCs w:val="24"/>
                <w:rtl/>
              </w:rPr>
            </w:pPr>
          </w:p>
        </w:tc>
      </w:tr>
      <w:tr w:rsidR="005F29C2" w:rsidRPr="00D81C24" w:rsidTr="005F29C2">
        <w:trPr>
          <w:trHeight w:val="643"/>
        </w:trPr>
        <w:tc>
          <w:tcPr>
            <w:tcW w:w="966" w:type="dxa"/>
          </w:tcPr>
          <w:p w:rsidR="005F29C2" w:rsidRPr="00D81C24" w:rsidRDefault="005F29C2" w:rsidP="00AA2737">
            <w:pPr>
              <w:pStyle w:val="NoSpacing"/>
              <w:bidi/>
              <w:rPr>
                <w:rFonts w:cs="B Nazanin"/>
                <w:b/>
                <w:bCs/>
                <w:sz w:val="24"/>
                <w:szCs w:val="24"/>
                <w:rtl/>
              </w:rPr>
            </w:pPr>
          </w:p>
        </w:tc>
        <w:tc>
          <w:tcPr>
            <w:tcW w:w="1981" w:type="dxa"/>
          </w:tcPr>
          <w:p w:rsidR="005F29C2" w:rsidRPr="00D81C24" w:rsidRDefault="005F29C2" w:rsidP="00AA2737">
            <w:pPr>
              <w:pStyle w:val="NoSpacing"/>
              <w:bidi/>
              <w:rPr>
                <w:rFonts w:cs="B Nazanin"/>
                <w:b/>
                <w:bCs/>
                <w:sz w:val="24"/>
                <w:szCs w:val="24"/>
                <w:rtl/>
              </w:rPr>
            </w:pPr>
          </w:p>
        </w:tc>
        <w:tc>
          <w:tcPr>
            <w:tcW w:w="1856" w:type="dxa"/>
          </w:tcPr>
          <w:p w:rsidR="005F29C2" w:rsidRPr="00D81C24" w:rsidRDefault="005F29C2" w:rsidP="00AA2737">
            <w:pPr>
              <w:pStyle w:val="NoSpacing"/>
              <w:bidi/>
              <w:rPr>
                <w:rFonts w:cs="B Nazanin"/>
                <w:b/>
                <w:bCs/>
                <w:sz w:val="24"/>
                <w:szCs w:val="24"/>
                <w:rtl/>
              </w:rPr>
            </w:pPr>
          </w:p>
        </w:tc>
        <w:tc>
          <w:tcPr>
            <w:tcW w:w="1601" w:type="dxa"/>
          </w:tcPr>
          <w:p w:rsidR="005F29C2" w:rsidRPr="00D81C24" w:rsidRDefault="005F29C2" w:rsidP="00AA2737">
            <w:pPr>
              <w:pStyle w:val="NoSpacing"/>
              <w:bidi/>
              <w:rPr>
                <w:rFonts w:cs="B Nazanin"/>
                <w:b/>
                <w:bCs/>
                <w:sz w:val="24"/>
                <w:szCs w:val="24"/>
                <w:rtl/>
              </w:rPr>
            </w:pPr>
          </w:p>
        </w:tc>
        <w:tc>
          <w:tcPr>
            <w:tcW w:w="1646" w:type="dxa"/>
          </w:tcPr>
          <w:p w:rsidR="005F29C2" w:rsidRPr="00D81C24" w:rsidRDefault="005F29C2" w:rsidP="00AA2737">
            <w:pPr>
              <w:pStyle w:val="NoSpacing"/>
              <w:bidi/>
              <w:rPr>
                <w:rFonts w:cs="B Nazanin"/>
                <w:b/>
                <w:bCs/>
                <w:sz w:val="24"/>
                <w:szCs w:val="24"/>
                <w:rtl/>
              </w:rPr>
            </w:pPr>
          </w:p>
        </w:tc>
        <w:tc>
          <w:tcPr>
            <w:tcW w:w="1560" w:type="dxa"/>
          </w:tcPr>
          <w:p w:rsidR="005F29C2" w:rsidRPr="00D81C24" w:rsidRDefault="005F29C2" w:rsidP="00AA2737">
            <w:pPr>
              <w:pStyle w:val="NoSpacing"/>
              <w:bidi/>
              <w:rPr>
                <w:rFonts w:cs="B Nazanin"/>
                <w:b/>
                <w:bCs/>
                <w:sz w:val="24"/>
                <w:szCs w:val="24"/>
                <w:rtl/>
              </w:rPr>
            </w:pPr>
          </w:p>
        </w:tc>
      </w:tr>
      <w:tr w:rsidR="005F29C2" w:rsidRPr="00D81C24" w:rsidTr="005F29C2">
        <w:trPr>
          <w:trHeight w:val="643"/>
        </w:trPr>
        <w:tc>
          <w:tcPr>
            <w:tcW w:w="966" w:type="dxa"/>
          </w:tcPr>
          <w:p w:rsidR="005F29C2" w:rsidRPr="00D81C24" w:rsidRDefault="005F29C2" w:rsidP="00AA2737">
            <w:pPr>
              <w:pStyle w:val="NoSpacing"/>
              <w:bidi/>
              <w:rPr>
                <w:rFonts w:cs="B Nazanin"/>
                <w:b/>
                <w:bCs/>
                <w:sz w:val="24"/>
                <w:szCs w:val="24"/>
                <w:rtl/>
              </w:rPr>
            </w:pPr>
          </w:p>
        </w:tc>
        <w:tc>
          <w:tcPr>
            <w:tcW w:w="1981" w:type="dxa"/>
          </w:tcPr>
          <w:p w:rsidR="005F29C2" w:rsidRPr="00D81C24" w:rsidRDefault="005F29C2" w:rsidP="00AA2737">
            <w:pPr>
              <w:pStyle w:val="NoSpacing"/>
              <w:bidi/>
              <w:rPr>
                <w:rFonts w:cs="B Nazanin"/>
                <w:b/>
                <w:bCs/>
                <w:sz w:val="24"/>
                <w:szCs w:val="24"/>
                <w:rtl/>
              </w:rPr>
            </w:pPr>
          </w:p>
        </w:tc>
        <w:tc>
          <w:tcPr>
            <w:tcW w:w="1856" w:type="dxa"/>
          </w:tcPr>
          <w:p w:rsidR="005F29C2" w:rsidRPr="00D81C24" w:rsidRDefault="005F29C2" w:rsidP="00AA2737">
            <w:pPr>
              <w:pStyle w:val="NoSpacing"/>
              <w:bidi/>
              <w:rPr>
                <w:rFonts w:cs="B Nazanin"/>
                <w:b/>
                <w:bCs/>
                <w:sz w:val="24"/>
                <w:szCs w:val="24"/>
                <w:rtl/>
              </w:rPr>
            </w:pPr>
          </w:p>
        </w:tc>
        <w:tc>
          <w:tcPr>
            <w:tcW w:w="1601" w:type="dxa"/>
          </w:tcPr>
          <w:p w:rsidR="005F29C2" w:rsidRPr="00D81C24" w:rsidRDefault="005F29C2" w:rsidP="00AA2737">
            <w:pPr>
              <w:pStyle w:val="NoSpacing"/>
              <w:bidi/>
              <w:rPr>
                <w:rFonts w:cs="B Nazanin"/>
                <w:b/>
                <w:bCs/>
                <w:sz w:val="24"/>
                <w:szCs w:val="24"/>
                <w:rtl/>
              </w:rPr>
            </w:pPr>
          </w:p>
        </w:tc>
        <w:tc>
          <w:tcPr>
            <w:tcW w:w="1646" w:type="dxa"/>
          </w:tcPr>
          <w:p w:rsidR="005F29C2" w:rsidRPr="00D81C24" w:rsidRDefault="005F29C2" w:rsidP="00AA2737">
            <w:pPr>
              <w:pStyle w:val="NoSpacing"/>
              <w:bidi/>
              <w:rPr>
                <w:rFonts w:cs="B Nazanin"/>
                <w:b/>
                <w:bCs/>
                <w:sz w:val="24"/>
                <w:szCs w:val="24"/>
                <w:rtl/>
              </w:rPr>
            </w:pPr>
          </w:p>
        </w:tc>
        <w:tc>
          <w:tcPr>
            <w:tcW w:w="1560" w:type="dxa"/>
          </w:tcPr>
          <w:p w:rsidR="005F29C2" w:rsidRPr="00D81C24" w:rsidRDefault="005F29C2" w:rsidP="00AA2737">
            <w:pPr>
              <w:pStyle w:val="NoSpacing"/>
              <w:bidi/>
              <w:rPr>
                <w:rFonts w:cs="B Nazanin"/>
                <w:b/>
                <w:bCs/>
                <w:sz w:val="24"/>
                <w:szCs w:val="24"/>
                <w:rtl/>
              </w:rPr>
            </w:pPr>
          </w:p>
        </w:tc>
      </w:tr>
    </w:tbl>
    <w:p w:rsidR="00AA2737" w:rsidRPr="00D81C24" w:rsidRDefault="00AA2737" w:rsidP="00AA2737">
      <w:pPr>
        <w:pStyle w:val="NoSpacing"/>
        <w:bidi/>
        <w:rPr>
          <w:rFonts w:cs="B Nazanin"/>
          <w:b/>
          <w:bCs/>
          <w:sz w:val="24"/>
          <w:szCs w:val="24"/>
          <w:rtl/>
        </w:rPr>
      </w:pPr>
    </w:p>
    <w:p w:rsidR="0051703D" w:rsidRDefault="005F29C2" w:rsidP="0051703D">
      <w:pPr>
        <w:pStyle w:val="NoSpacing"/>
        <w:bidi/>
        <w:rPr>
          <w:rFonts w:cs="B Nazanin"/>
          <w:b/>
          <w:bCs/>
          <w:sz w:val="24"/>
          <w:szCs w:val="24"/>
          <w:rtl/>
        </w:rPr>
      </w:pPr>
      <w:r w:rsidRPr="00D81C24">
        <w:rPr>
          <w:rFonts w:cs="B Nazanin" w:hint="cs"/>
          <w:b/>
          <w:bCs/>
          <w:sz w:val="24"/>
          <w:szCs w:val="24"/>
          <w:rtl/>
        </w:rPr>
        <w:t>نام و نام خانوادگي و سمت تأئيد كننده :                                                                                  امضاء</w:t>
      </w:r>
    </w:p>
    <w:p w:rsidR="004D78FB" w:rsidRPr="00D81C24" w:rsidRDefault="004D78FB" w:rsidP="004D78FB">
      <w:pPr>
        <w:pStyle w:val="NoSpacing"/>
        <w:bidi/>
        <w:rPr>
          <w:rFonts w:cs="B Nazanin"/>
          <w:b/>
          <w:bCs/>
          <w:sz w:val="24"/>
          <w:szCs w:val="24"/>
          <w:rtl/>
        </w:rPr>
      </w:pPr>
    </w:p>
    <w:p w:rsidR="00DF3B4C" w:rsidRPr="004D78FB" w:rsidRDefault="004D78FB" w:rsidP="004D78FB">
      <w:pPr>
        <w:pStyle w:val="NoSpacing"/>
        <w:bidi/>
        <w:rPr>
          <w:rFonts w:cs="B Nazanin"/>
          <w:sz w:val="24"/>
          <w:szCs w:val="24"/>
          <w:rtl/>
        </w:rPr>
      </w:pPr>
      <w:r>
        <w:rPr>
          <w:rFonts w:cs="B Nazanin" w:hint="cs"/>
          <w:sz w:val="24"/>
          <w:szCs w:val="24"/>
          <w:rtl/>
        </w:rPr>
        <w:t xml:space="preserve">* </w:t>
      </w:r>
      <w:r w:rsidR="00CC23A4" w:rsidRPr="004D78FB">
        <w:rPr>
          <w:rFonts w:cs="B Nazanin" w:hint="cs"/>
          <w:sz w:val="24"/>
          <w:szCs w:val="24"/>
          <w:rtl/>
        </w:rPr>
        <w:t>اين فرم در دو نسخه كه هركدام ح</w:t>
      </w:r>
      <w:r w:rsidR="00DF3B4C" w:rsidRPr="004D78FB">
        <w:rPr>
          <w:rFonts w:cs="B Nazanin" w:hint="cs"/>
          <w:sz w:val="24"/>
          <w:szCs w:val="24"/>
          <w:rtl/>
        </w:rPr>
        <w:t xml:space="preserve">كم واحد را دارد تنظيم و به واحدها ي مربوطه ارائه گردد . </w:t>
      </w:r>
    </w:p>
    <w:sectPr w:rsidR="00DF3B4C" w:rsidRPr="004D78FB" w:rsidSect="00AA4734">
      <w:headerReference w:type="even" r:id="rId9"/>
      <w:headerReference w:type="default" r:id="rId10"/>
      <w:footerReference w:type="even" r:id="rId11"/>
      <w:footerReference w:type="default" r:id="rId12"/>
      <w:headerReference w:type="first" r:id="rId13"/>
      <w:footerReference w:type="first" r:id="rId14"/>
      <w:footnotePr>
        <w:numFmt w:val="chicago"/>
      </w:footnotePr>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6908" w:rsidRDefault="00826908" w:rsidP="001C16D5">
      <w:pPr>
        <w:spacing w:after="0" w:line="240" w:lineRule="auto"/>
      </w:pPr>
      <w:r>
        <w:separator/>
      </w:r>
    </w:p>
  </w:endnote>
  <w:endnote w:type="continuationSeparator" w:id="1">
    <w:p w:rsidR="00826908" w:rsidRDefault="00826908" w:rsidP="001C16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Yagut">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EC2" w:rsidRDefault="00067E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8336547"/>
      <w:docPartObj>
        <w:docPartGallery w:val="Page Numbers (Bottom of Page)"/>
        <w:docPartUnique/>
      </w:docPartObj>
    </w:sdtPr>
    <w:sdtContent>
      <w:p w:rsidR="00175039" w:rsidRDefault="0037584B" w:rsidP="00067EC2">
        <w:pPr>
          <w:pStyle w:val="Footer"/>
          <w:bidi/>
          <w:jc w:val="center"/>
        </w:pPr>
        <w:r w:rsidRPr="00067EC2">
          <w:rPr>
            <w:rFonts w:cs="B Nazanin"/>
          </w:rPr>
          <w:fldChar w:fldCharType="begin"/>
        </w:r>
        <w:r w:rsidR="00CC23A4" w:rsidRPr="00067EC2">
          <w:rPr>
            <w:rFonts w:cs="B Nazanin"/>
          </w:rPr>
          <w:instrText xml:space="preserve"> PAGE   \* MERGEFORMAT </w:instrText>
        </w:r>
        <w:r w:rsidRPr="00067EC2">
          <w:rPr>
            <w:rFonts w:cs="B Nazanin"/>
          </w:rPr>
          <w:fldChar w:fldCharType="separate"/>
        </w:r>
        <w:r w:rsidR="00331257">
          <w:rPr>
            <w:rFonts w:cs="B Nazanin"/>
            <w:noProof/>
            <w:rtl/>
          </w:rPr>
          <w:t>1</w:t>
        </w:r>
        <w:r w:rsidRPr="00067EC2">
          <w:rPr>
            <w:rFonts w:cs="B Nazanin"/>
            <w:noProof/>
          </w:rPr>
          <w:fldChar w:fldCharType="end"/>
        </w:r>
      </w:p>
    </w:sdtContent>
  </w:sdt>
  <w:p w:rsidR="00175039" w:rsidRDefault="0017503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EC2" w:rsidRDefault="00067E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6908" w:rsidRDefault="00826908" w:rsidP="001C16D5">
      <w:pPr>
        <w:spacing w:after="0" w:line="240" w:lineRule="auto"/>
      </w:pPr>
      <w:r>
        <w:separator/>
      </w:r>
    </w:p>
  </w:footnote>
  <w:footnote w:type="continuationSeparator" w:id="1">
    <w:p w:rsidR="00826908" w:rsidRDefault="00826908" w:rsidP="001C16D5">
      <w:pPr>
        <w:spacing w:after="0" w:line="240" w:lineRule="auto"/>
      </w:pPr>
      <w:r>
        <w:continuationSeparator/>
      </w:r>
    </w:p>
  </w:footnote>
  <w:footnote w:id="2">
    <w:p w:rsidR="004D78FB" w:rsidRPr="004D78FB" w:rsidRDefault="004D78FB" w:rsidP="004D78FB">
      <w:pPr>
        <w:pStyle w:val="NoSpacing"/>
        <w:bidi/>
        <w:jc w:val="both"/>
        <w:rPr>
          <w:rFonts w:cs="B Nazanin"/>
          <w:sz w:val="20"/>
          <w:szCs w:val="20"/>
          <w:rtl/>
          <w:lang w:bidi="fa-IR"/>
        </w:rPr>
      </w:pPr>
      <w:r w:rsidRPr="004D78FB">
        <w:rPr>
          <w:rStyle w:val="FootnoteReference"/>
          <w:rFonts w:cs="B Nazanin"/>
          <w:sz w:val="20"/>
          <w:szCs w:val="20"/>
          <w:vertAlign w:val="baseline"/>
        </w:rPr>
        <w:footnoteRef/>
      </w:r>
      <w:r w:rsidRPr="004D78FB">
        <w:rPr>
          <w:rFonts w:cs="B Nazanin" w:hint="cs"/>
          <w:sz w:val="20"/>
          <w:szCs w:val="20"/>
          <w:rtl/>
          <w:lang w:bidi="fa-IR"/>
        </w:rPr>
        <w:t>در صورتي كه تعداد حلال هاي شكسته زياد بود بايستي مقادير معادل آن از واكسن مربوطه از انبار خارج شود، در غير اين صورت سبب عدم تعادل بين حلال و واكسن خواهد شد . بعنوان راه جايگزين مقادير كمبود حلال را با سطح بالاتر هماهنگ نمائيد .</w:t>
      </w:r>
    </w:p>
    <w:p w:rsidR="004D78FB" w:rsidRDefault="004D78FB" w:rsidP="004D78FB">
      <w:pPr>
        <w:pStyle w:val="FootnoteText"/>
        <w:bidi/>
        <w:rPr>
          <w:rtl/>
          <w:lang w:bidi="fa-IR"/>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EC2" w:rsidRDefault="00067EC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bidiVisual/>
      <w:tblW w:w="0" w:type="auto"/>
      <w:tblLook w:val="04A0"/>
    </w:tblPr>
    <w:tblGrid>
      <w:gridCol w:w="2380"/>
      <w:gridCol w:w="7196"/>
    </w:tblGrid>
    <w:tr w:rsidR="00175039" w:rsidTr="00175039">
      <w:tc>
        <w:tcPr>
          <w:tcW w:w="9576" w:type="dxa"/>
          <w:gridSpan w:val="2"/>
          <w:tcBorders>
            <w:top w:val="single" w:sz="4" w:space="0" w:color="auto"/>
            <w:left w:val="single" w:sz="4" w:space="0" w:color="auto"/>
            <w:bottom w:val="single" w:sz="4" w:space="0" w:color="auto"/>
            <w:right w:val="single" w:sz="4" w:space="0" w:color="auto"/>
          </w:tcBorders>
          <w:hideMark/>
        </w:tcPr>
        <w:p w:rsidR="00175039" w:rsidRPr="00D81C24" w:rsidRDefault="00175039" w:rsidP="00D81C24">
          <w:pPr>
            <w:bidi/>
            <w:jc w:val="center"/>
            <w:rPr>
              <w:rFonts w:cs="B Titr"/>
              <w:b/>
              <w:bCs/>
              <w:lang w:bidi="fa-IR"/>
            </w:rPr>
          </w:pPr>
          <w:r w:rsidRPr="00D81C24">
            <w:rPr>
              <w:rFonts w:asciiTheme="minorBidi" w:hAnsiTheme="minorBidi" w:cs="B Titr"/>
              <w:b/>
              <w:bCs/>
              <w:rtl/>
              <w:lang w:bidi="fa-IR"/>
            </w:rPr>
            <w:t>عنوان</w:t>
          </w:r>
          <w:r w:rsidRPr="00D81C24">
            <w:rPr>
              <w:rFonts w:cs="B Titr" w:hint="cs"/>
              <w:b/>
              <w:bCs/>
              <w:rtl/>
              <w:lang w:bidi="fa-IR"/>
            </w:rPr>
            <w:t xml:space="preserve"> : </w:t>
          </w:r>
          <w:r w:rsidRPr="00D81C24">
            <w:rPr>
              <w:rFonts w:asciiTheme="minorBidi" w:hAnsiTheme="minorBidi" w:cs="B Titr" w:hint="cs"/>
              <w:b/>
              <w:bCs/>
              <w:sz w:val="24"/>
              <w:szCs w:val="24"/>
              <w:rtl/>
              <w:lang w:bidi="fa-IR"/>
            </w:rPr>
            <w:t>از بين بردن واكسن هاي غير قابل مصرف</w:t>
          </w:r>
        </w:p>
      </w:tc>
    </w:tr>
    <w:tr w:rsidR="00175039" w:rsidTr="00175039">
      <w:tc>
        <w:tcPr>
          <w:tcW w:w="2380" w:type="dxa"/>
          <w:tcBorders>
            <w:top w:val="single" w:sz="4" w:space="0" w:color="auto"/>
            <w:left w:val="single" w:sz="4" w:space="0" w:color="auto"/>
            <w:bottom w:val="single" w:sz="4" w:space="0" w:color="auto"/>
            <w:right w:val="single" w:sz="4" w:space="0" w:color="auto"/>
          </w:tcBorders>
          <w:hideMark/>
        </w:tcPr>
        <w:p w:rsidR="00175039" w:rsidRPr="00D81C24" w:rsidRDefault="00175039" w:rsidP="001B3A3E">
          <w:pPr>
            <w:tabs>
              <w:tab w:val="center" w:pos="1082"/>
            </w:tabs>
            <w:bidi/>
            <w:rPr>
              <w:rFonts w:cs="B Titr"/>
              <w:b/>
              <w:bCs/>
              <w:lang w:bidi="fa-IR"/>
            </w:rPr>
          </w:pPr>
          <w:r w:rsidRPr="00D81C24">
            <w:rPr>
              <w:rFonts w:cs="B Titr" w:hint="cs"/>
              <w:b/>
              <w:bCs/>
              <w:rtl/>
              <w:lang w:bidi="fa-IR"/>
            </w:rPr>
            <w:t>نسخه:</w:t>
          </w:r>
          <w:r w:rsidR="001B3A3E">
            <w:rPr>
              <w:rFonts w:cs="B Titr" w:hint="cs"/>
              <w:b/>
              <w:bCs/>
              <w:rtl/>
              <w:lang w:bidi="fa-IR"/>
            </w:rPr>
            <w:t xml:space="preserve"> اول</w:t>
          </w:r>
          <w:bookmarkStart w:id="0" w:name="_GoBack"/>
          <w:bookmarkEnd w:id="0"/>
          <w:r w:rsidR="001B3A3E">
            <w:rPr>
              <w:rFonts w:cs="B Titr"/>
              <w:b/>
              <w:bCs/>
              <w:rtl/>
              <w:lang w:bidi="fa-IR"/>
            </w:rPr>
            <w:tab/>
          </w:r>
        </w:p>
      </w:tc>
      <w:tc>
        <w:tcPr>
          <w:tcW w:w="7196" w:type="dxa"/>
          <w:tcBorders>
            <w:top w:val="single" w:sz="4" w:space="0" w:color="auto"/>
            <w:left w:val="single" w:sz="4" w:space="0" w:color="auto"/>
            <w:bottom w:val="single" w:sz="4" w:space="0" w:color="auto"/>
            <w:right w:val="single" w:sz="4" w:space="0" w:color="auto"/>
          </w:tcBorders>
          <w:hideMark/>
        </w:tcPr>
        <w:p w:rsidR="00175039" w:rsidRPr="00D81C24" w:rsidRDefault="00175039" w:rsidP="002D5855">
          <w:pPr>
            <w:tabs>
              <w:tab w:val="right" w:pos="6980"/>
            </w:tabs>
            <w:bidi/>
            <w:rPr>
              <w:rFonts w:cs="B Titr"/>
              <w:b/>
              <w:bCs/>
              <w:lang w:bidi="fa-IR"/>
            </w:rPr>
          </w:pPr>
          <w:r w:rsidRPr="00D81C24">
            <w:rPr>
              <w:rFonts w:cs="B Titr" w:hint="cs"/>
              <w:b/>
              <w:bCs/>
              <w:rtl/>
              <w:lang w:bidi="fa-IR"/>
            </w:rPr>
            <w:t xml:space="preserve">كد : </w:t>
          </w:r>
          <w:r w:rsidRPr="00D81C24">
            <w:rPr>
              <w:rFonts w:cs="B Titr"/>
              <w:b/>
              <w:bCs/>
              <w:lang w:bidi="fa-IR"/>
            </w:rPr>
            <w:t>EVM-SOP-E6-04</w:t>
          </w:r>
          <w:r w:rsidRPr="00D81C24">
            <w:rPr>
              <w:rFonts w:cs="B Titr" w:hint="cs"/>
              <w:b/>
              <w:bCs/>
              <w:rtl/>
              <w:lang w:bidi="fa-IR"/>
            </w:rPr>
            <w:t>-</w:t>
          </w:r>
          <w:r w:rsidRPr="00D81C24">
            <w:rPr>
              <w:rFonts w:cs="B Titr"/>
              <w:b/>
              <w:bCs/>
              <w:lang w:bidi="fa-IR"/>
            </w:rPr>
            <w:t xml:space="preserve"> IRN </w:t>
          </w:r>
          <w:r w:rsidRPr="00D81C24">
            <w:rPr>
              <w:rFonts w:cs="B Titr" w:hint="cs"/>
              <w:b/>
              <w:bCs/>
              <w:rtl/>
              <w:lang w:bidi="fa-IR"/>
            </w:rPr>
            <w:tab/>
          </w:r>
        </w:p>
      </w:tc>
    </w:tr>
    <w:tr w:rsidR="00175039" w:rsidTr="00175039">
      <w:tc>
        <w:tcPr>
          <w:tcW w:w="2380" w:type="dxa"/>
          <w:tcBorders>
            <w:top w:val="single" w:sz="4" w:space="0" w:color="auto"/>
            <w:left w:val="single" w:sz="4" w:space="0" w:color="auto"/>
            <w:bottom w:val="single" w:sz="4" w:space="0" w:color="auto"/>
            <w:right w:val="single" w:sz="4" w:space="0" w:color="auto"/>
          </w:tcBorders>
          <w:hideMark/>
        </w:tcPr>
        <w:p w:rsidR="00175039" w:rsidRPr="00D81C24" w:rsidRDefault="00175039" w:rsidP="00175039">
          <w:pPr>
            <w:bidi/>
            <w:rPr>
              <w:rFonts w:cs="B Titr"/>
              <w:b/>
              <w:bCs/>
              <w:lang w:bidi="fa-IR"/>
            </w:rPr>
          </w:pPr>
          <w:r w:rsidRPr="00D81C24">
            <w:rPr>
              <w:rFonts w:cs="B Titr" w:hint="cs"/>
              <w:b/>
              <w:bCs/>
              <w:rtl/>
              <w:lang w:bidi="fa-IR"/>
            </w:rPr>
            <w:t>تعداد صفحات</w:t>
          </w:r>
          <w:r w:rsidR="00900A1F">
            <w:rPr>
              <w:rFonts w:cs="B Titr" w:hint="cs"/>
              <w:b/>
              <w:bCs/>
              <w:rtl/>
              <w:lang w:bidi="fa-IR"/>
            </w:rPr>
            <w:t>:    7</w:t>
          </w:r>
        </w:p>
      </w:tc>
      <w:tc>
        <w:tcPr>
          <w:tcW w:w="7196" w:type="dxa"/>
          <w:tcBorders>
            <w:top w:val="single" w:sz="4" w:space="0" w:color="auto"/>
            <w:left w:val="single" w:sz="4" w:space="0" w:color="auto"/>
            <w:bottom w:val="single" w:sz="4" w:space="0" w:color="auto"/>
            <w:right w:val="single" w:sz="4" w:space="0" w:color="auto"/>
          </w:tcBorders>
          <w:hideMark/>
        </w:tcPr>
        <w:p w:rsidR="00175039" w:rsidRPr="00D81C24" w:rsidRDefault="00175039" w:rsidP="00175039">
          <w:pPr>
            <w:bidi/>
            <w:rPr>
              <w:rFonts w:cs="B Titr"/>
              <w:b/>
              <w:bCs/>
              <w:lang w:bidi="fa-IR"/>
            </w:rPr>
          </w:pPr>
          <w:r w:rsidRPr="00D81C24">
            <w:rPr>
              <w:rFonts w:cs="B Titr" w:hint="cs"/>
              <w:b/>
              <w:bCs/>
              <w:rtl/>
              <w:lang w:bidi="fa-IR"/>
            </w:rPr>
            <w:t xml:space="preserve">تاريخ امضاء : </w:t>
          </w:r>
          <w:r w:rsidR="00900A1F">
            <w:rPr>
              <w:rFonts w:cs="B Titr" w:hint="cs"/>
              <w:b/>
              <w:bCs/>
              <w:rtl/>
              <w:lang w:bidi="fa-IR"/>
            </w:rPr>
            <w:t xml:space="preserve">    01/11/94</w:t>
          </w:r>
        </w:p>
      </w:tc>
    </w:tr>
  </w:tbl>
  <w:p w:rsidR="00175039" w:rsidRPr="002D5855" w:rsidRDefault="00175039" w:rsidP="002D585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EC2" w:rsidRDefault="00067EC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1E7F"/>
    <w:multiLevelType w:val="hybridMultilevel"/>
    <w:tmpl w:val="25C442B0"/>
    <w:lvl w:ilvl="0" w:tplc="46E05E88">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EB23B5"/>
    <w:multiLevelType w:val="multilevel"/>
    <w:tmpl w:val="30D0F590"/>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3657447"/>
    <w:multiLevelType w:val="multilevel"/>
    <w:tmpl w:val="7FB01376"/>
    <w:lvl w:ilvl="0">
      <w:start w:val="1"/>
      <w:numFmt w:val="decimal"/>
      <w:lvlText w:val="%1."/>
      <w:lvlJc w:val="left"/>
      <w:pPr>
        <w:ind w:left="502" w:hanging="360"/>
      </w:pPr>
    </w:lvl>
    <w:lvl w:ilvl="1">
      <w:start w:val="1"/>
      <w:numFmt w:val="decimal"/>
      <w:isLgl/>
      <w:lvlText w:val="%1.%2"/>
      <w:lvlJc w:val="left"/>
      <w:pPr>
        <w:ind w:left="1099" w:hanging="390"/>
      </w:pPr>
    </w:lvl>
    <w:lvl w:ilvl="2">
      <w:start w:val="1"/>
      <w:numFmt w:val="decimal"/>
      <w:isLgl/>
      <w:lvlText w:val="%1.%2.%3"/>
      <w:lvlJc w:val="left"/>
      <w:pPr>
        <w:ind w:left="1996" w:hanging="720"/>
      </w:pPr>
    </w:lvl>
    <w:lvl w:ilvl="3">
      <w:start w:val="1"/>
      <w:numFmt w:val="decimal"/>
      <w:isLgl/>
      <w:lvlText w:val="%1.%2.%3.%4"/>
      <w:lvlJc w:val="left"/>
      <w:pPr>
        <w:ind w:left="2923" w:hanging="1080"/>
      </w:pPr>
    </w:lvl>
    <w:lvl w:ilvl="4">
      <w:start w:val="1"/>
      <w:numFmt w:val="decimal"/>
      <w:isLgl/>
      <w:lvlText w:val="%1.%2.%3.%4.%5"/>
      <w:lvlJc w:val="left"/>
      <w:pPr>
        <w:ind w:left="3490" w:hanging="1080"/>
      </w:pPr>
    </w:lvl>
    <w:lvl w:ilvl="5">
      <w:start w:val="1"/>
      <w:numFmt w:val="decimal"/>
      <w:isLgl/>
      <w:lvlText w:val="%1.%2.%3.%4.%5.%6"/>
      <w:lvlJc w:val="left"/>
      <w:pPr>
        <w:ind w:left="4417" w:hanging="1440"/>
      </w:pPr>
    </w:lvl>
    <w:lvl w:ilvl="6">
      <w:start w:val="1"/>
      <w:numFmt w:val="decimal"/>
      <w:isLgl/>
      <w:lvlText w:val="%1.%2.%3.%4.%5.%6.%7"/>
      <w:lvlJc w:val="left"/>
      <w:pPr>
        <w:ind w:left="4984" w:hanging="1440"/>
      </w:pPr>
    </w:lvl>
    <w:lvl w:ilvl="7">
      <w:start w:val="1"/>
      <w:numFmt w:val="decimal"/>
      <w:isLgl/>
      <w:lvlText w:val="%1.%2.%3.%4.%5.%6.%7.%8"/>
      <w:lvlJc w:val="left"/>
      <w:pPr>
        <w:ind w:left="5911" w:hanging="1800"/>
      </w:pPr>
    </w:lvl>
    <w:lvl w:ilvl="8">
      <w:start w:val="1"/>
      <w:numFmt w:val="decimal"/>
      <w:isLgl/>
      <w:lvlText w:val="%1.%2.%3.%4.%5.%6.%7.%8.%9"/>
      <w:lvlJc w:val="left"/>
      <w:pPr>
        <w:ind w:left="6838" w:hanging="2160"/>
      </w:pPr>
    </w:lvl>
  </w:abstractNum>
  <w:abstractNum w:abstractNumId="3">
    <w:nsid w:val="03B157DB"/>
    <w:multiLevelType w:val="hybridMultilevel"/>
    <w:tmpl w:val="FA76220C"/>
    <w:lvl w:ilvl="0" w:tplc="80025E9A">
      <w:numFmt w:val="none"/>
      <w:lvlText w:val=""/>
      <w:lvlJc w:val="left"/>
      <w:pPr>
        <w:tabs>
          <w:tab w:val="num" w:pos="360"/>
        </w:tabs>
      </w:pPr>
    </w:lvl>
    <w:lvl w:ilvl="1" w:tplc="D1707456" w:tentative="1">
      <w:start w:val="1"/>
      <w:numFmt w:val="bullet"/>
      <w:lvlText w:val="o"/>
      <w:lvlJc w:val="left"/>
      <w:pPr>
        <w:ind w:left="1440" w:hanging="360"/>
      </w:pPr>
      <w:rPr>
        <w:rFonts w:ascii="Courier New" w:hAnsi="Courier New" w:cs="Courier New" w:hint="default"/>
      </w:rPr>
    </w:lvl>
    <w:lvl w:ilvl="2" w:tplc="8CA06CC0" w:tentative="1">
      <w:start w:val="1"/>
      <w:numFmt w:val="bullet"/>
      <w:lvlText w:val=""/>
      <w:lvlJc w:val="left"/>
      <w:pPr>
        <w:ind w:left="2160" w:hanging="360"/>
      </w:pPr>
      <w:rPr>
        <w:rFonts w:ascii="Wingdings" w:hAnsi="Wingdings" w:hint="default"/>
      </w:rPr>
    </w:lvl>
    <w:lvl w:ilvl="3" w:tplc="615A46A6" w:tentative="1">
      <w:start w:val="1"/>
      <w:numFmt w:val="bullet"/>
      <w:lvlText w:val=""/>
      <w:lvlJc w:val="left"/>
      <w:pPr>
        <w:ind w:left="2880" w:hanging="360"/>
      </w:pPr>
      <w:rPr>
        <w:rFonts w:ascii="Symbol" w:hAnsi="Symbol" w:hint="default"/>
      </w:rPr>
    </w:lvl>
    <w:lvl w:ilvl="4" w:tplc="A4C6B8C0" w:tentative="1">
      <w:start w:val="1"/>
      <w:numFmt w:val="bullet"/>
      <w:lvlText w:val="o"/>
      <w:lvlJc w:val="left"/>
      <w:pPr>
        <w:ind w:left="3600" w:hanging="360"/>
      </w:pPr>
      <w:rPr>
        <w:rFonts w:ascii="Courier New" w:hAnsi="Courier New" w:cs="Courier New" w:hint="default"/>
      </w:rPr>
    </w:lvl>
    <w:lvl w:ilvl="5" w:tplc="389AEC90" w:tentative="1">
      <w:start w:val="1"/>
      <w:numFmt w:val="bullet"/>
      <w:lvlText w:val=""/>
      <w:lvlJc w:val="left"/>
      <w:pPr>
        <w:ind w:left="4320" w:hanging="360"/>
      </w:pPr>
      <w:rPr>
        <w:rFonts w:ascii="Wingdings" w:hAnsi="Wingdings" w:hint="default"/>
      </w:rPr>
    </w:lvl>
    <w:lvl w:ilvl="6" w:tplc="E660899C" w:tentative="1">
      <w:start w:val="1"/>
      <w:numFmt w:val="bullet"/>
      <w:lvlText w:val=""/>
      <w:lvlJc w:val="left"/>
      <w:pPr>
        <w:ind w:left="5040" w:hanging="360"/>
      </w:pPr>
      <w:rPr>
        <w:rFonts w:ascii="Symbol" w:hAnsi="Symbol" w:hint="default"/>
      </w:rPr>
    </w:lvl>
    <w:lvl w:ilvl="7" w:tplc="CE5E8962" w:tentative="1">
      <w:start w:val="1"/>
      <w:numFmt w:val="bullet"/>
      <w:lvlText w:val="o"/>
      <w:lvlJc w:val="left"/>
      <w:pPr>
        <w:ind w:left="5760" w:hanging="360"/>
      </w:pPr>
      <w:rPr>
        <w:rFonts w:ascii="Courier New" w:hAnsi="Courier New" w:cs="Courier New" w:hint="default"/>
      </w:rPr>
    </w:lvl>
    <w:lvl w:ilvl="8" w:tplc="EF3EB9CA" w:tentative="1">
      <w:start w:val="1"/>
      <w:numFmt w:val="bullet"/>
      <w:lvlText w:val=""/>
      <w:lvlJc w:val="left"/>
      <w:pPr>
        <w:ind w:left="6480" w:hanging="360"/>
      </w:pPr>
      <w:rPr>
        <w:rFonts w:ascii="Wingdings" w:hAnsi="Wingdings" w:hint="default"/>
      </w:rPr>
    </w:lvl>
  </w:abstractNum>
  <w:abstractNum w:abstractNumId="4">
    <w:nsid w:val="095545C4"/>
    <w:multiLevelType w:val="hybridMultilevel"/>
    <w:tmpl w:val="67D0F164"/>
    <w:lvl w:ilvl="0" w:tplc="04090015">
      <w:start w:val="1"/>
      <w:numFmt w:val="upp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0BC23A27"/>
    <w:multiLevelType w:val="hybridMultilevel"/>
    <w:tmpl w:val="6D04972E"/>
    <w:lvl w:ilvl="0" w:tplc="5B789F9A">
      <w:start w:val="2"/>
      <w:numFmt w:val="bullet"/>
      <w:lvlText w:val=""/>
      <w:lvlJc w:val="left"/>
      <w:pPr>
        <w:ind w:left="720" w:hanging="360"/>
      </w:pPr>
      <w:rPr>
        <w:rFonts w:ascii="Symbol" w:eastAsiaTheme="minorHAnsi" w:hAnsi="Symbol"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C6193D"/>
    <w:multiLevelType w:val="hybridMultilevel"/>
    <w:tmpl w:val="AB7AFE66"/>
    <w:lvl w:ilvl="0" w:tplc="8F66B81C">
      <w:start w:val="2"/>
      <w:numFmt w:val="bullet"/>
      <w:lvlText w:val=""/>
      <w:lvlJc w:val="left"/>
      <w:pPr>
        <w:ind w:left="720" w:hanging="360"/>
      </w:pPr>
      <w:rPr>
        <w:rFonts w:ascii="Symbol" w:eastAsiaTheme="minorHAnsi" w:hAnsi="Symbol"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EB182C"/>
    <w:multiLevelType w:val="hybridMultilevel"/>
    <w:tmpl w:val="DF207624"/>
    <w:lvl w:ilvl="0" w:tplc="AF5E466A">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742901"/>
    <w:multiLevelType w:val="hybridMultilevel"/>
    <w:tmpl w:val="AA24C2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95724C"/>
    <w:multiLevelType w:val="multilevel"/>
    <w:tmpl w:val="55F86322"/>
    <w:lvl w:ilvl="0">
      <w:start w:val="1"/>
      <w:numFmt w:val="decimal"/>
      <w:lvlText w:val="%1"/>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1B94422E"/>
    <w:multiLevelType w:val="hybridMultilevel"/>
    <w:tmpl w:val="A45CEE24"/>
    <w:lvl w:ilvl="0" w:tplc="137E3A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6E545B"/>
    <w:multiLevelType w:val="hybridMultilevel"/>
    <w:tmpl w:val="ECFABD7E"/>
    <w:lvl w:ilvl="0" w:tplc="5574DF02">
      <w:start w:val="2"/>
      <w:numFmt w:val="arabicAlpha"/>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2">
    <w:nsid w:val="3A65697C"/>
    <w:multiLevelType w:val="multilevel"/>
    <w:tmpl w:val="59CC4B8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3A7151B9"/>
    <w:multiLevelType w:val="hybridMultilevel"/>
    <w:tmpl w:val="696CDE86"/>
    <w:lvl w:ilvl="0" w:tplc="68BA125A">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0909EA"/>
    <w:multiLevelType w:val="hybridMultilevel"/>
    <w:tmpl w:val="344A45A2"/>
    <w:lvl w:ilvl="0" w:tplc="BC464D62">
      <w:start w:val="2"/>
      <w:numFmt w:val="arabicAlpha"/>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nsid w:val="418C48B9"/>
    <w:multiLevelType w:val="hybridMultilevel"/>
    <w:tmpl w:val="3064BAD6"/>
    <w:lvl w:ilvl="0" w:tplc="3D9C1926">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6">
    <w:nsid w:val="420869DC"/>
    <w:multiLevelType w:val="hybridMultilevel"/>
    <w:tmpl w:val="8DFA25BA"/>
    <w:lvl w:ilvl="0" w:tplc="1A8CC8C4">
      <w:start w:val="5"/>
      <w:numFmt w:val="bullet"/>
      <w:lvlText w:val="-"/>
      <w:lvlJc w:val="left"/>
      <w:pPr>
        <w:ind w:left="720" w:hanging="360"/>
      </w:pPr>
      <w:rPr>
        <w:rFonts w:asciiTheme="minorHAnsi" w:eastAsiaTheme="minorHAnsi" w:hAnsiTheme="minorHAnsi"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D05595"/>
    <w:multiLevelType w:val="hybridMultilevel"/>
    <w:tmpl w:val="0A0A7204"/>
    <w:lvl w:ilvl="0" w:tplc="04090015">
      <w:start w:val="1"/>
      <w:numFmt w:val="upperLetter"/>
      <w:lvlText w:val="%1."/>
      <w:lvlJc w:val="left"/>
      <w:pPr>
        <w:ind w:left="930" w:hanging="360"/>
      </w:p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8">
    <w:nsid w:val="42D10E04"/>
    <w:multiLevelType w:val="hybridMultilevel"/>
    <w:tmpl w:val="AF2EFE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9D182E"/>
    <w:multiLevelType w:val="multilevel"/>
    <w:tmpl w:val="A3E298D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44D44732"/>
    <w:multiLevelType w:val="hybridMultilevel"/>
    <w:tmpl w:val="31F00962"/>
    <w:lvl w:ilvl="0" w:tplc="04090015">
      <w:start w:val="1"/>
      <w:numFmt w:val="upperLetter"/>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1016CC"/>
    <w:multiLevelType w:val="hybridMultilevel"/>
    <w:tmpl w:val="B3288686"/>
    <w:lvl w:ilvl="0" w:tplc="A8007F0E">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DA2C5D"/>
    <w:multiLevelType w:val="hybridMultilevel"/>
    <w:tmpl w:val="7D6C272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0"/>
  </w:num>
  <w:num w:numId="3">
    <w:abstractNumId w:val="9"/>
  </w:num>
  <w:num w:numId="4">
    <w:abstractNumId w:val="1"/>
  </w:num>
  <w:num w:numId="5">
    <w:abstractNumId w:val="18"/>
  </w:num>
  <w:num w:numId="6">
    <w:abstractNumId w:val="17"/>
  </w:num>
  <w:num w:numId="7">
    <w:abstractNumId w:val="15"/>
  </w:num>
  <w:num w:numId="8">
    <w:abstractNumId w:val="11"/>
  </w:num>
  <w:num w:numId="9">
    <w:abstractNumId w:val="4"/>
  </w:num>
  <w:num w:numId="10">
    <w:abstractNumId w:val="8"/>
  </w:num>
  <w:num w:numId="11">
    <w:abstractNumId w:val="16"/>
  </w:num>
  <w:num w:numId="12">
    <w:abstractNumId w:val="21"/>
  </w:num>
  <w:num w:numId="13">
    <w:abstractNumId w:val="0"/>
  </w:num>
  <w:num w:numId="14">
    <w:abstractNumId w:val="13"/>
  </w:num>
  <w:num w:numId="15">
    <w:abstractNumId w:val="14"/>
  </w:num>
  <w:num w:numId="16">
    <w:abstractNumId w:val="7"/>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2"/>
  </w:num>
  <w:num w:numId="20">
    <w:abstractNumId w:val="12"/>
  </w:num>
  <w:num w:numId="21">
    <w:abstractNumId w:val="3"/>
  </w:num>
  <w:num w:numId="22">
    <w:abstractNumId w:val="6"/>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drawingGridHorizontalSpacing w:val="110"/>
  <w:displayHorizontalDrawingGridEvery w:val="2"/>
  <w:characterSpacingControl w:val="doNotCompress"/>
  <w:footnotePr>
    <w:numFmt w:val="chicago"/>
    <w:footnote w:id="0"/>
    <w:footnote w:id="1"/>
  </w:footnotePr>
  <w:endnotePr>
    <w:endnote w:id="0"/>
    <w:endnote w:id="1"/>
  </w:endnotePr>
  <w:compat/>
  <w:rsids>
    <w:rsidRoot w:val="001C16D5"/>
    <w:rsid w:val="00006319"/>
    <w:rsid w:val="00007280"/>
    <w:rsid w:val="0004712B"/>
    <w:rsid w:val="0006599C"/>
    <w:rsid w:val="00067EC2"/>
    <w:rsid w:val="0007285D"/>
    <w:rsid w:val="00085026"/>
    <w:rsid w:val="001113F2"/>
    <w:rsid w:val="00175039"/>
    <w:rsid w:val="001B3A3E"/>
    <w:rsid w:val="001C16D5"/>
    <w:rsid w:val="00242010"/>
    <w:rsid w:val="00244EC1"/>
    <w:rsid w:val="002D5855"/>
    <w:rsid w:val="002F5EB3"/>
    <w:rsid w:val="00331257"/>
    <w:rsid w:val="00356977"/>
    <w:rsid w:val="00370EB1"/>
    <w:rsid w:val="0037584B"/>
    <w:rsid w:val="00384334"/>
    <w:rsid w:val="003D5D90"/>
    <w:rsid w:val="00414B5D"/>
    <w:rsid w:val="0045363F"/>
    <w:rsid w:val="00464AF7"/>
    <w:rsid w:val="004B75C8"/>
    <w:rsid w:val="004D78FB"/>
    <w:rsid w:val="005043AE"/>
    <w:rsid w:val="0051703D"/>
    <w:rsid w:val="00525C8F"/>
    <w:rsid w:val="005F29C2"/>
    <w:rsid w:val="00613F13"/>
    <w:rsid w:val="007464C4"/>
    <w:rsid w:val="007B4CB3"/>
    <w:rsid w:val="00826908"/>
    <w:rsid w:val="00831821"/>
    <w:rsid w:val="00877206"/>
    <w:rsid w:val="008A287E"/>
    <w:rsid w:val="00900A1F"/>
    <w:rsid w:val="0094530A"/>
    <w:rsid w:val="00975805"/>
    <w:rsid w:val="009D0B2B"/>
    <w:rsid w:val="009D44B8"/>
    <w:rsid w:val="009F4E12"/>
    <w:rsid w:val="00A40D37"/>
    <w:rsid w:val="00A81098"/>
    <w:rsid w:val="00A83A0E"/>
    <w:rsid w:val="00AA2737"/>
    <w:rsid w:val="00AA4734"/>
    <w:rsid w:val="00AC4A78"/>
    <w:rsid w:val="00B845B9"/>
    <w:rsid w:val="00C13260"/>
    <w:rsid w:val="00C85502"/>
    <w:rsid w:val="00CC23A4"/>
    <w:rsid w:val="00D14E08"/>
    <w:rsid w:val="00D81C24"/>
    <w:rsid w:val="00DC6565"/>
    <w:rsid w:val="00DD3FF8"/>
    <w:rsid w:val="00DD690B"/>
    <w:rsid w:val="00DF3B4C"/>
    <w:rsid w:val="00E31346"/>
    <w:rsid w:val="00E67553"/>
    <w:rsid w:val="00EF5B85"/>
    <w:rsid w:val="00F20436"/>
    <w:rsid w:val="00F84B34"/>
    <w:rsid w:val="00F904B1"/>
    <w:rsid w:val="00FC387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6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16D5"/>
    <w:pPr>
      <w:spacing w:after="0" w:line="240" w:lineRule="auto"/>
    </w:pPr>
  </w:style>
  <w:style w:type="character" w:styleId="Hyperlink">
    <w:name w:val="Hyperlink"/>
    <w:basedOn w:val="DefaultParagraphFont"/>
    <w:uiPriority w:val="99"/>
    <w:semiHidden/>
    <w:unhideWhenUsed/>
    <w:rsid w:val="001C16D5"/>
    <w:rPr>
      <w:color w:val="0000FF" w:themeColor="hyperlink"/>
      <w:u w:val="single"/>
    </w:rPr>
  </w:style>
  <w:style w:type="table" w:styleId="TableGrid">
    <w:name w:val="Table Grid"/>
    <w:basedOn w:val="TableNormal"/>
    <w:uiPriority w:val="39"/>
    <w:rsid w:val="001C16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C16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6D5"/>
  </w:style>
  <w:style w:type="paragraph" w:styleId="Footer">
    <w:name w:val="footer"/>
    <w:basedOn w:val="Normal"/>
    <w:link w:val="FooterChar"/>
    <w:uiPriority w:val="99"/>
    <w:unhideWhenUsed/>
    <w:rsid w:val="001C16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6D5"/>
  </w:style>
  <w:style w:type="paragraph" w:styleId="ListParagraph">
    <w:name w:val="List Paragraph"/>
    <w:basedOn w:val="Normal"/>
    <w:uiPriority w:val="34"/>
    <w:qFormat/>
    <w:rsid w:val="00A81098"/>
    <w:pPr>
      <w:ind w:left="720"/>
      <w:contextualSpacing/>
    </w:pPr>
  </w:style>
  <w:style w:type="paragraph" w:styleId="BalloonText">
    <w:name w:val="Balloon Text"/>
    <w:basedOn w:val="Normal"/>
    <w:link w:val="BalloonTextChar"/>
    <w:uiPriority w:val="99"/>
    <w:semiHidden/>
    <w:unhideWhenUsed/>
    <w:rsid w:val="005170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03D"/>
    <w:rPr>
      <w:rFonts w:ascii="Tahoma" w:hAnsi="Tahoma" w:cs="Tahoma"/>
      <w:sz w:val="16"/>
      <w:szCs w:val="16"/>
    </w:rPr>
  </w:style>
  <w:style w:type="paragraph" w:styleId="FootnoteText">
    <w:name w:val="footnote text"/>
    <w:basedOn w:val="Normal"/>
    <w:link w:val="FootnoteTextChar"/>
    <w:uiPriority w:val="99"/>
    <w:semiHidden/>
    <w:unhideWhenUsed/>
    <w:rsid w:val="004D78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78FB"/>
    <w:rPr>
      <w:sz w:val="20"/>
      <w:szCs w:val="20"/>
    </w:rPr>
  </w:style>
  <w:style w:type="character" w:styleId="FootnoteReference">
    <w:name w:val="footnote reference"/>
    <w:basedOn w:val="DefaultParagraphFont"/>
    <w:uiPriority w:val="99"/>
    <w:semiHidden/>
    <w:unhideWhenUsed/>
    <w:rsid w:val="004D78F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743577">
      <w:bodyDiv w:val="1"/>
      <w:marLeft w:val="0"/>
      <w:marRight w:val="0"/>
      <w:marTop w:val="0"/>
      <w:marBottom w:val="0"/>
      <w:divBdr>
        <w:top w:val="none" w:sz="0" w:space="0" w:color="auto"/>
        <w:left w:val="none" w:sz="0" w:space="0" w:color="auto"/>
        <w:bottom w:val="none" w:sz="0" w:space="0" w:color="auto"/>
        <w:right w:val="none" w:sz="0" w:space="0" w:color="auto"/>
      </w:divBdr>
    </w:div>
    <w:div w:id="141289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CDFC3A-FB22-4031-B20E-7D0A6DF6F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7</Pages>
  <Words>1122</Words>
  <Characters>6397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Mohme.gov.ir</Company>
  <LinksUpToDate>false</LinksUpToDate>
  <CharactersWithSpaces>7504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ansari-s</dc:creator>
  <cp:keywords/>
  <dc:description/>
  <cp:lastModifiedBy>b.ezati</cp:lastModifiedBy>
  <cp:revision>27</cp:revision>
  <dcterms:created xsi:type="dcterms:W3CDTF">2015-07-20T08:27:00Z</dcterms:created>
  <dcterms:modified xsi:type="dcterms:W3CDTF">2016-08-24T06:37:00Z</dcterms:modified>
</cp:coreProperties>
</file>