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1587"/>
        <w:gridCol w:w="926"/>
        <w:gridCol w:w="3050"/>
        <w:gridCol w:w="1638"/>
        <w:gridCol w:w="1328"/>
      </w:tblGrid>
      <w:tr w:rsidR="002D73E4" w:rsidTr="0084650D">
        <w:trPr>
          <w:trHeight w:val="2028"/>
        </w:trPr>
        <w:tc>
          <w:tcPr>
            <w:tcW w:w="826" w:type="pct"/>
          </w:tcPr>
          <w:p w:rsidR="002D73E4" w:rsidRDefault="002D73E4" w:rsidP="00973069">
            <w:r>
              <w:rPr>
                <w:noProof/>
                <w:lang w:val="en-US"/>
              </w:rPr>
              <w:drawing>
                <wp:anchor distT="0" distB="0" distL="114300" distR="114300" simplePos="0" relativeHeight="251659264" behindDoc="1" locked="0" layoutInCell="1" allowOverlap="1">
                  <wp:simplePos x="0" y="0"/>
                  <wp:positionH relativeFrom="column">
                    <wp:posOffset>-23495</wp:posOffset>
                  </wp:positionH>
                  <wp:positionV relativeFrom="paragraph">
                    <wp:posOffset>112395</wp:posOffset>
                  </wp:positionV>
                  <wp:extent cx="870585" cy="967105"/>
                  <wp:effectExtent l="0" t="0" r="0" b="0"/>
                  <wp:wrapTight wrapText="bothSides">
                    <wp:wrapPolygon edited="0">
                      <wp:start x="0" y="425"/>
                      <wp:lineTo x="0" y="21274"/>
                      <wp:lineTo x="21269" y="21274"/>
                      <wp:lineTo x="21269" y="425"/>
                      <wp:lineTo x="0" y="425"/>
                    </wp:wrapPolygon>
                  </wp:wrapTight>
                  <wp:docPr id="1" name="Picture 1" descr="S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logo"/>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8" t="-4708" r="-888" b="11907"/>
                          <a:stretch/>
                        </pic:blipFill>
                        <pic:spPr bwMode="auto">
                          <a:xfrm>
                            <a:off x="0" y="0"/>
                            <a:ext cx="870585" cy="967105"/>
                          </a:xfrm>
                          <a:prstGeom prst="rect">
                            <a:avLst/>
                          </a:prstGeom>
                          <a:noFill/>
                          <a:ln>
                            <a:noFill/>
                          </a:ln>
                        </pic:spPr>
                      </pic:pic>
                    </a:graphicData>
                  </a:graphic>
                </wp:anchor>
              </w:drawing>
            </w:r>
          </w:p>
        </w:tc>
        <w:tc>
          <w:tcPr>
            <w:tcW w:w="4174" w:type="pct"/>
            <w:gridSpan w:val="4"/>
            <w:vAlign w:val="center"/>
          </w:tcPr>
          <w:p w:rsidR="002D73E4" w:rsidRPr="008539D2" w:rsidRDefault="002D73E4" w:rsidP="0084650D">
            <w:pPr>
              <w:bidi/>
              <w:spacing w:beforeLines="40" w:afterLines="40"/>
              <w:jc w:val="center"/>
              <w:rPr>
                <w:rFonts w:cs="B Titr"/>
                <w:b/>
                <w:sz w:val="32"/>
                <w:szCs w:val="32"/>
              </w:rPr>
            </w:pPr>
            <w:r>
              <w:rPr>
                <w:rFonts w:cs="B Titr" w:hint="cs"/>
                <w:b/>
                <w:sz w:val="32"/>
                <w:szCs w:val="32"/>
                <w:rtl/>
              </w:rPr>
              <w:t>فرایند عملیاتی</w:t>
            </w:r>
            <w:r w:rsidRPr="008539D2">
              <w:rPr>
                <w:rFonts w:cs="B Titr" w:hint="cs"/>
                <w:b/>
                <w:sz w:val="32"/>
                <w:szCs w:val="32"/>
                <w:rtl/>
              </w:rPr>
              <w:t xml:space="preserve"> استاندارد</w:t>
            </w:r>
            <w:r w:rsidRPr="008539D2">
              <w:rPr>
                <w:rFonts w:cs="B Titr"/>
                <w:b/>
                <w:sz w:val="32"/>
                <w:szCs w:val="32"/>
              </w:rPr>
              <w:t xml:space="preserve"> (SOPs)</w:t>
            </w:r>
          </w:p>
          <w:p w:rsidR="002D73E4" w:rsidRPr="0084650D" w:rsidRDefault="0084650D" w:rsidP="0084650D">
            <w:pPr>
              <w:bidi/>
              <w:spacing w:beforeLines="40" w:afterLines="40"/>
              <w:jc w:val="center"/>
              <w:rPr>
                <w:rFonts w:cs="B Titr"/>
                <w:b/>
                <w:sz w:val="32"/>
                <w:szCs w:val="32"/>
              </w:rPr>
            </w:pPr>
            <w:r w:rsidRPr="0084650D">
              <w:rPr>
                <w:rFonts w:cs="B Titr" w:hint="cs"/>
                <w:b/>
                <w:sz w:val="32"/>
                <w:szCs w:val="32"/>
                <w:rtl/>
              </w:rPr>
              <w:t>استفاده</w:t>
            </w:r>
            <w:r w:rsidR="001C5A59">
              <w:rPr>
                <w:rFonts w:cs="B Titr"/>
                <w:b/>
                <w:sz w:val="32"/>
                <w:szCs w:val="32"/>
              </w:rPr>
              <w:t xml:space="preserve"> </w:t>
            </w:r>
            <w:r w:rsidRPr="0084650D">
              <w:rPr>
                <w:rFonts w:cs="B Titr" w:hint="cs"/>
                <w:b/>
                <w:sz w:val="32"/>
                <w:szCs w:val="32"/>
                <w:rtl/>
              </w:rPr>
              <w:t>ازشاخص</w:t>
            </w:r>
            <w:r w:rsidR="001C5A59">
              <w:rPr>
                <w:rFonts w:cs="B Titr"/>
                <w:b/>
                <w:sz w:val="32"/>
                <w:szCs w:val="32"/>
              </w:rPr>
              <w:t xml:space="preserve"> </w:t>
            </w:r>
            <w:r w:rsidRPr="0084650D">
              <w:rPr>
                <w:rFonts w:cs="B Titr" w:hint="cs"/>
                <w:b/>
                <w:sz w:val="32"/>
                <w:szCs w:val="32"/>
                <w:rtl/>
              </w:rPr>
              <w:t>ويال</w:t>
            </w:r>
            <w:r w:rsidR="001C5A59">
              <w:rPr>
                <w:rFonts w:cs="B Titr"/>
                <w:b/>
                <w:sz w:val="32"/>
                <w:szCs w:val="32"/>
              </w:rPr>
              <w:t xml:space="preserve"> </w:t>
            </w:r>
            <w:r w:rsidRPr="0084650D">
              <w:rPr>
                <w:rFonts w:cs="B Titr" w:hint="cs"/>
                <w:b/>
                <w:sz w:val="32"/>
                <w:szCs w:val="32"/>
                <w:rtl/>
              </w:rPr>
              <w:t>واكسن</w:t>
            </w:r>
            <w:r>
              <w:rPr>
                <w:rFonts w:cs="B Titr"/>
                <w:b/>
                <w:sz w:val="32"/>
                <w:szCs w:val="32"/>
              </w:rPr>
              <w:t>(</w:t>
            </w:r>
            <w:r w:rsidRPr="0084650D">
              <w:rPr>
                <w:rFonts w:cs="B Titr"/>
                <w:b/>
                <w:sz w:val="32"/>
                <w:szCs w:val="32"/>
              </w:rPr>
              <w:t xml:space="preserve"> VVM )</w:t>
            </w:r>
          </w:p>
        </w:tc>
      </w:tr>
      <w:tr w:rsidR="002D73E4" w:rsidRPr="0010534D" w:rsidTr="0084650D">
        <w:trPr>
          <w:trHeight w:val="593"/>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2D73E4" w:rsidRPr="0010534D" w:rsidRDefault="002D73E4" w:rsidP="00973069">
            <w:pPr>
              <w:bidi/>
              <w:spacing w:beforeLines="40" w:afterLines="40" w:line="276" w:lineRule="auto"/>
              <w:jc w:val="center"/>
              <w:rPr>
                <w:rFonts w:cs="B Nazanin"/>
                <w:b/>
                <w:sz w:val="24"/>
                <w:rtl/>
              </w:rPr>
            </w:pPr>
            <w:r w:rsidRPr="0010534D">
              <w:rPr>
                <w:rFonts w:cs="B Nazanin" w:hint="cs"/>
                <w:b/>
                <w:sz w:val="24"/>
                <w:rtl/>
              </w:rPr>
              <w:t>امضاء</w:t>
            </w:r>
          </w:p>
        </w:tc>
        <w:tc>
          <w:tcPr>
            <w:tcW w:w="537" w:type="pct"/>
            <w:tcBorders>
              <w:left w:val="single" w:sz="4" w:space="0" w:color="auto"/>
              <w:bottom w:val="single" w:sz="4" w:space="0" w:color="auto"/>
            </w:tcBorders>
            <w:shd w:val="clear" w:color="auto" w:fill="auto"/>
            <w:vAlign w:val="center"/>
          </w:tcPr>
          <w:p w:rsidR="002D73E4" w:rsidRPr="0010534D" w:rsidRDefault="002D73E4" w:rsidP="00973069">
            <w:pPr>
              <w:bidi/>
              <w:spacing w:beforeLines="40" w:afterLines="40" w:line="276" w:lineRule="auto"/>
              <w:jc w:val="center"/>
              <w:rPr>
                <w:rFonts w:cs="B Nazanin"/>
                <w:b/>
                <w:sz w:val="24"/>
                <w:rtl/>
              </w:rPr>
            </w:pPr>
            <w:r w:rsidRPr="0010534D">
              <w:rPr>
                <w:rFonts w:cs="B Nazanin" w:hint="cs"/>
                <w:b/>
                <w:sz w:val="24"/>
                <w:rtl/>
              </w:rPr>
              <w:t>تاریخ</w:t>
            </w:r>
          </w:p>
        </w:tc>
        <w:tc>
          <w:tcPr>
            <w:tcW w:w="1825" w:type="pct"/>
            <w:vAlign w:val="center"/>
          </w:tcPr>
          <w:p w:rsidR="002D73E4" w:rsidRPr="0010534D" w:rsidRDefault="002D73E4" w:rsidP="00973069">
            <w:pPr>
              <w:bidi/>
              <w:spacing w:line="276" w:lineRule="auto"/>
              <w:jc w:val="center"/>
              <w:rPr>
                <w:rFonts w:cs="B Nazanin"/>
                <w:b/>
                <w:sz w:val="24"/>
                <w:rtl/>
              </w:rPr>
            </w:pPr>
            <w:r w:rsidRPr="0010534D">
              <w:rPr>
                <w:rFonts w:cs="B Nazanin" w:hint="cs"/>
                <w:b/>
                <w:sz w:val="24"/>
                <w:rtl/>
              </w:rPr>
              <w:t>سمت اداری</w:t>
            </w:r>
          </w:p>
        </w:tc>
        <w:tc>
          <w:tcPr>
            <w:tcW w:w="997" w:type="pct"/>
            <w:vAlign w:val="center"/>
          </w:tcPr>
          <w:p w:rsidR="002D73E4" w:rsidRPr="0010534D" w:rsidRDefault="002D73E4" w:rsidP="00973069">
            <w:pPr>
              <w:bidi/>
              <w:spacing w:line="276" w:lineRule="auto"/>
              <w:jc w:val="center"/>
              <w:rPr>
                <w:rFonts w:cs="B Nazanin"/>
                <w:b/>
                <w:sz w:val="24"/>
              </w:rPr>
            </w:pPr>
            <w:r w:rsidRPr="0010534D">
              <w:rPr>
                <w:rFonts w:cs="B Nazanin" w:hint="cs"/>
                <w:b/>
                <w:sz w:val="24"/>
                <w:rtl/>
              </w:rPr>
              <w:t>نام و نام خانوادگی</w:t>
            </w:r>
          </w:p>
        </w:tc>
        <w:tc>
          <w:tcPr>
            <w:tcW w:w="816" w:type="pct"/>
            <w:shd w:val="clear" w:color="auto" w:fill="auto"/>
            <w:vAlign w:val="center"/>
          </w:tcPr>
          <w:p w:rsidR="002D73E4" w:rsidRPr="0010534D" w:rsidRDefault="002D73E4" w:rsidP="00973069">
            <w:pPr>
              <w:bidi/>
              <w:spacing w:beforeLines="40" w:afterLines="40" w:line="276" w:lineRule="auto"/>
              <w:jc w:val="center"/>
              <w:rPr>
                <w:rFonts w:cs="B Nazanin"/>
                <w:b/>
                <w:sz w:val="24"/>
              </w:rPr>
            </w:pPr>
            <w:r w:rsidRPr="0010534D">
              <w:rPr>
                <w:rFonts w:cs="B Nazanin" w:hint="cs"/>
                <w:b/>
                <w:sz w:val="24"/>
                <w:rtl/>
              </w:rPr>
              <w:t>تهیه کنندگان</w:t>
            </w:r>
          </w:p>
        </w:tc>
      </w:tr>
      <w:tr w:rsidR="002D73E4" w:rsidRPr="0010534D" w:rsidTr="0084650D">
        <w:trPr>
          <w:trHeight w:val="1120"/>
        </w:trPr>
        <w:tc>
          <w:tcPr>
            <w:tcW w:w="826" w:type="pct"/>
          </w:tcPr>
          <w:p w:rsidR="002D73E4" w:rsidRPr="0010534D" w:rsidRDefault="002D73E4" w:rsidP="00973069">
            <w:pPr>
              <w:rPr>
                <w:rFonts w:cs="B Nazanin"/>
              </w:rPr>
            </w:pPr>
          </w:p>
        </w:tc>
        <w:tc>
          <w:tcPr>
            <w:tcW w:w="537" w:type="pct"/>
            <w:vAlign w:val="center"/>
          </w:tcPr>
          <w:p w:rsidR="002D73E4" w:rsidRPr="00393F5E" w:rsidRDefault="002D73E4" w:rsidP="00973069">
            <w:pPr>
              <w:bidi/>
              <w:jc w:val="center"/>
              <w:rPr>
                <w:rFonts w:cs="B Nazanin"/>
                <w:szCs w:val="22"/>
              </w:rPr>
            </w:pPr>
            <w:r w:rsidRPr="00393F5E">
              <w:rPr>
                <w:rFonts w:cs="B Nazanin" w:hint="cs"/>
                <w:szCs w:val="22"/>
                <w:rtl/>
              </w:rPr>
              <w:t>01/11/94</w:t>
            </w:r>
          </w:p>
        </w:tc>
        <w:tc>
          <w:tcPr>
            <w:tcW w:w="1825" w:type="pct"/>
            <w:vAlign w:val="center"/>
          </w:tcPr>
          <w:p w:rsidR="002D73E4" w:rsidRPr="00393F5E" w:rsidRDefault="002D73E4" w:rsidP="00973069">
            <w:pPr>
              <w:bidi/>
              <w:jc w:val="center"/>
              <w:rPr>
                <w:rFonts w:cs="B Nazanin"/>
                <w:szCs w:val="22"/>
                <w:rtl/>
              </w:rPr>
            </w:pPr>
            <w:r w:rsidRPr="00393F5E">
              <w:rPr>
                <w:rFonts w:cs="B Nazanin" w:hint="cs"/>
                <w:szCs w:val="22"/>
                <w:rtl/>
              </w:rPr>
              <w:t>کارشناس مسئول زنجیره سرما</w:t>
            </w:r>
          </w:p>
          <w:p w:rsidR="002D73E4" w:rsidRPr="00393F5E" w:rsidRDefault="002D73E4" w:rsidP="00973069">
            <w:pPr>
              <w:bidi/>
              <w:jc w:val="center"/>
              <w:rPr>
                <w:rFonts w:cs="B Nazanin"/>
                <w:szCs w:val="22"/>
              </w:rPr>
            </w:pPr>
            <w:r w:rsidRPr="00393F5E">
              <w:rPr>
                <w:rFonts w:cs="B Nazanin" w:hint="cs"/>
                <w:szCs w:val="22"/>
                <w:rtl/>
              </w:rPr>
              <w:t>مشاور مرکز مدیریت بیماری های واگیر</w:t>
            </w:r>
          </w:p>
        </w:tc>
        <w:tc>
          <w:tcPr>
            <w:tcW w:w="997" w:type="pct"/>
            <w:vAlign w:val="center"/>
          </w:tcPr>
          <w:p w:rsidR="002D73E4" w:rsidRPr="00393F5E" w:rsidRDefault="002D73E4" w:rsidP="00973069">
            <w:pPr>
              <w:bidi/>
              <w:jc w:val="center"/>
              <w:rPr>
                <w:rFonts w:cs="B Nazanin"/>
                <w:szCs w:val="22"/>
                <w:rtl/>
              </w:rPr>
            </w:pPr>
            <w:r w:rsidRPr="00393F5E">
              <w:rPr>
                <w:rFonts w:cs="B Nazanin" w:hint="cs"/>
                <w:szCs w:val="22"/>
                <w:rtl/>
              </w:rPr>
              <w:t>غلامعباس زمانی</w:t>
            </w:r>
          </w:p>
          <w:p w:rsidR="002D73E4" w:rsidRPr="00393F5E" w:rsidRDefault="002D73E4" w:rsidP="00973069">
            <w:pPr>
              <w:bidi/>
              <w:jc w:val="center"/>
              <w:rPr>
                <w:rFonts w:cs="B Nazanin"/>
                <w:szCs w:val="22"/>
                <w:rtl/>
              </w:rPr>
            </w:pPr>
            <w:r w:rsidRPr="00393F5E">
              <w:rPr>
                <w:rFonts w:cs="B Nazanin" w:hint="cs"/>
                <w:szCs w:val="22"/>
                <w:rtl/>
              </w:rPr>
              <w:t>مجتبی حق گو</w:t>
            </w:r>
          </w:p>
        </w:tc>
        <w:tc>
          <w:tcPr>
            <w:tcW w:w="816" w:type="pct"/>
            <w:shd w:val="clear" w:color="auto" w:fill="auto"/>
            <w:vAlign w:val="center"/>
          </w:tcPr>
          <w:p w:rsidR="002D73E4" w:rsidRPr="0010534D" w:rsidRDefault="002D73E4" w:rsidP="00973069">
            <w:pPr>
              <w:bidi/>
              <w:spacing w:beforeLines="40" w:afterLines="40"/>
              <w:jc w:val="center"/>
              <w:rPr>
                <w:rFonts w:cs="B Nazanin"/>
                <w:szCs w:val="22"/>
              </w:rPr>
            </w:pPr>
            <w:r w:rsidRPr="0010534D">
              <w:rPr>
                <w:rFonts w:cs="B Nazanin" w:hint="cs"/>
                <w:szCs w:val="22"/>
                <w:rtl/>
              </w:rPr>
              <w:t>نویسنده اصلی</w:t>
            </w:r>
          </w:p>
        </w:tc>
      </w:tr>
      <w:tr w:rsidR="002D73E4" w:rsidRPr="0010534D" w:rsidTr="0084650D">
        <w:trPr>
          <w:trHeight w:val="1122"/>
        </w:trPr>
        <w:tc>
          <w:tcPr>
            <w:tcW w:w="826" w:type="pct"/>
          </w:tcPr>
          <w:p w:rsidR="002D73E4" w:rsidRPr="0010534D" w:rsidRDefault="002D73E4" w:rsidP="00973069">
            <w:pPr>
              <w:rPr>
                <w:rFonts w:cs="B Nazanin"/>
              </w:rPr>
            </w:pPr>
          </w:p>
        </w:tc>
        <w:tc>
          <w:tcPr>
            <w:tcW w:w="537" w:type="pct"/>
            <w:vAlign w:val="center"/>
          </w:tcPr>
          <w:p w:rsidR="002D73E4" w:rsidRPr="00393F5E" w:rsidRDefault="002D73E4" w:rsidP="00973069">
            <w:pPr>
              <w:bidi/>
              <w:jc w:val="center"/>
              <w:rPr>
                <w:rFonts w:cs="B Nazanin"/>
                <w:szCs w:val="22"/>
              </w:rPr>
            </w:pPr>
            <w:r w:rsidRPr="00393F5E">
              <w:rPr>
                <w:rFonts w:cs="B Nazanin" w:hint="cs"/>
                <w:szCs w:val="22"/>
                <w:rtl/>
              </w:rPr>
              <w:t>01/11/94</w:t>
            </w:r>
          </w:p>
        </w:tc>
        <w:tc>
          <w:tcPr>
            <w:tcW w:w="1825" w:type="pct"/>
            <w:vAlign w:val="center"/>
          </w:tcPr>
          <w:p w:rsidR="002D73E4" w:rsidRPr="00393F5E" w:rsidRDefault="002D73E4" w:rsidP="00973069">
            <w:pPr>
              <w:bidi/>
              <w:jc w:val="center"/>
              <w:rPr>
                <w:rFonts w:cs="B Nazanin"/>
                <w:szCs w:val="22"/>
              </w:rPr>
            </w:pPr>
            <w:r w:rsidRPr="00393F5E">
              <w:rPr>
                <w:rFonts w:cs="B Nazanin" w:hint="cs"/>
                <w:szCs w:val="22"/>
                <w:rtl/>
              </w:rPr>
              <w:t>رئیس اداره بیماری های قابل پیشگیری با واکسن</w:t>
            </w:r>
          </w:p>
        </w:tc>
        <w:tc>
          <w:tcPr>
            <w:tcW w:w="997" w:type="pct"/>
            <w:vAlign w:val="center"/>
          </w:tcPr>
          <w:p w:rsidR="002D73E4" w:rsidRPr="00393F5E" w:rsidRDefault="002D73E4" w:rsidP="00973069">
            <w:pPr>
              <w:bidi/>
              <w:jc w:val="center"/>
              <w:rPr>
                <w:rFonts w:cs="B Nazanin"/>
                <w:szCs w:val="22"/>
              </w:rPr>
            </w:pPr>
            <w:r w:rsidRPr="00393F5E">
              <w:rPr>
                <w:rFonts w:cs="B Nazanin" w:hint="cs"/>
                <w:szCs w:val="22"/>
                <w:rtl/>
              </w:rPr>
              <w:t>دکتر سید محسن زهرائی</w:t>
            </w:r>
          </w:p>
        </w:tc>
        <w:tc>
          <w:tcPr>
            <w:tcW w:w="816" w:type="pct"/>
            <w:shd w:val="clear" w:color="auto" w:fill="auto"/>
            <w:vAlign w:val="center"/>
          </w:tcPr>
          <w:p w:rsidR="002D73E4" w:rsidRPr="0010534D" w:rsidRDefault="002D73E4" w:rsidP="00973069">
            <w:pPr>
              <w:bidi/>
              <w:spacing w:beforeLines="40" w:afterLines="40"/>
              <w:jc w:val="center"/>
              <w:rPr>
                <w:rFonts w:cs="B Nazanin"/>
                <w:szCs w:val="22"/>
                <w:rtl/>
              </w:rPr>
            </w:pPr>
            <w:r w:rsidRPr="0010534D">
              <w:rPr>
                <w:rFonts w:cs="B Nazanin" w:hint="cs"/>
                <w:szCs w:val="22"/>
                <w:rtl/>
              </w:rPr>
              <w:t>مرور شده توسط</w:t>
            </w:r>
          </w:p>
        </w:tc>
      </w:tr>
      <w:tr w:rsidR="002D73E4" w:rsidRPr="0010534D" w:rsidTr="0084650D">
        <w:trPr>
          <w:trHeight w:val="1138"/>
        </w:trPr>
        <w:tc>
          <w:tcPr>
            <w:tcW w:w="826" w:type="pct"/>
          </w:tcPr>
          <w:p w:rsidR="002D73E4" w:rsidRPr="0010534D" w:rsidRDefault="002D73E4" w:rsidP="00973069">
            <w:pPr>
              <w:rPr>
                <w:rFonts w:cs="B Nazanin"/>
              </w:rPr>
            </w:pPr>
          </w:p>
        </w:tc>
        <w:tc>
          <w:tcPr>
            <w:tcW w:w="537" w:type="pct"/>
            <w:vAlign w:val="center"/>
          </w:tcPr>
          <w:p w:rsidR="002D73E4" w:rsidRPr="00393F5E" w:rsidRDefault="002D73E4" w:rsidP="00973069">
            <w:pPr>
              <w:bidi/>
              <w:jc w:val="center"/>
              <w:rPr>
                <w:rFonts w:cs="B Nazanin"/>
                <w:szCs w:val="22"/>
              </w:rPr>
            </w:pPr>
            <w:r w:rsidRPr="00393F5E">
              <w:rPr>
                <w:rFonts w:cs="B Nazanin" w:hint="cs"/>
                <w:szCs w:val="22"/>
                <w:rtl/>
              </w:rPr>
              <w:t>01/11/94</w:t>
            </w:r>
          </w:p>
        </w:tc>
        <w:tc>
          <w:tcPr>
            <w:tcW w:w="1825" w:type="pct"/>
            <w:vAlign w:val="center"/>
          </w:tcPr>
          <w:p w:rsidR="002D73E4" w:rsidRPr="00393F5E" w:rsidRDefault="002D73E4" w:rsidP="00973069">
            <w:pPr>
              <w:bidi/>
              <w:jc w:val="center"/>
              <w:rPr>
                <w:rFonts w:cs="B Nazanin"/>
                <w:szCs w:val="22"/>
              </w:rPr>
            </w:pPr>
            <w:r w:rsidRPr="00393F5E">
              <w:rPr>
                <w:rFonts w:cs="B Nazanin" w:hint="cs"/>
                <w:szCs w:val="22"/>
                <w:rtl/>
              </w:rPr>
              <w:t>رئیس مرکز مدیریت بیماری های واگیر</w:t>
            </w:r>
          </w:p>
        </w:tc>
        <w:tc>
          <w:tcPr>
            <w:tcW w:w="997" w:type="pct"/>
            <w:vAlign w:val="center"/>
          </w:tcPr>
          <w:p w:rsidR="002D73E4" w:rsidRPr="00393F5E" w:rsidRDefault="002D73E4" w:rsidP="00973069">
            <w:pPr>
              <w:bidi/>
              <w:jc w:val="center"/>
              <w:rPr>
                <w:rFonts w:cs="B Nazanin"/>
                <w:szCs w:val="22"/>
              </w:rPr>
            </w:pPr>
            <w:r w:rsidRPr="00393F5E">
              <w:rPr>
                <w:rFonts w:cs="B Nazanin" w:hint="cs"/>
                <w:szCs w:val="22"/>
                <w:rtl/>
              </w:rPr>
              <w:t>دکتر محمد مهدی گویا</w:t>
            </w:r>
          </w:p>
        </w:tc>
        <w:tc>
          <w:tcPr>
            <w:tcW w:w="816" w:type="pct"/>
            <w:shd w:val="clear" w:color="auto" w:fill="auto"/>
            <w:vAlign w:val="center"/>
          </w:tcPr>
          <w:p w:rsidR="002D73E4" w:rsidRPr="0010534D" w:rsidRDefault="002D73E4" w:rsidP="00973069">
            <w:pPr>
              <w:bidi/>
              <w:spacing w:beforeLines="40" w:afterLines="40"/>
              <w:jc w:val="center"/>
              <w:rPr>
                <w:rFonts w:cs="B Nazanin"/>
                <w:szCs w:val="22"/>
              </w:rPr>
            </w:pPr>
            <w:r w:rsidRPr="0010534D">
              <w:rPr>
                <w:rFonts w:cs="B Nazanin" w:hint="cs"/>
                <w:szCs w:val="22"/>
                <w:rtl/>
              </w:rPr>
              <w:t>تایید کننده نهایی</w:t>
            </w:r>
          </w:p>
        </w:tc>
      </w:tr>
    </w:tbl>
    <w:p w:rsidR="00AD3F86" w:rsidRPr="00C53437" w:rsidRDefault="00AD3F86" w:rsidP="00AD3F86">
      <w:pPr>
        <w:bidi/>
        <w:jc w:val="both"/>
        <w:rPr>
          <w:rFonts w:cs="B Nazanin"/>
          <w:b/>
          <w:bCs/>
          <w:sz w:val="24"/>
          <w:rtl/>
          <w:lang w:bidi="fa-IR"/>
        </w:rPr>
      </w:pPr>
    </w:p>
    <w:p w:rsidR="00AD3F86" w:rsidRPr="00C53437" w:rsidRDefault="00AD3F86" w:rsidP="00AD3F86">
      <w:pPr>
        <w:bidi/>
        <w:jc w:val="both"/>
        <w:rPr>
          <w:rFonts w:cs="B Titr"/>
          <w:b/>
          <w:bCs/>
          <w:sz w:val="24"/>
          <w:rtl/>
          <w:lang w:bidi="fa-IR"/>
        </w:rPr>
      </w:pPr>
      <w:r w:rsidRPr="00C53437">
        <w:rPr>
          <w:rFonts w:cs="B Titr" w:hint="cs"/>
          <w:b/>
          <w:bCs/>
          <w:sz w:val="24"/>
          <w:rtl/>
          <w:lang w:bidi="fa-IR"/>
        </w:rPr>
        <w:t xml:space="preserve">تاريخ نسخه </w:t>
      </w:r>
    </w:p>
    <w:tbl>
      <w:tblPr>
        <w:tblStyle w:val="TableGrid"/>
        <w:bidiVisual/>
        <w:tblW w:w="0" w:type="auto"/>
        <w:tblLook w:val="04A0"/>
      </w:tblPr>
      <w:tblGrid>
        <w:gridCol w:w="1404"/>
        <w:gridCol w:w="1539"/>
        <w:gridCol w:w="2640"/>
        <w:gridCol w:w="2946"/>
      </w:tblGrid>
      <w:tr w:rsidR="00AD3F86" w:rsidRPr="00C53437" w:rsidTr="00C53437">
        <w:trPr>
          <w:trHeight w:val="728"/>
        </w:trPr>
        <w:tc>
          <w:tcPr>
            <w:tcW w:w="1530" w:type="dxa"/>
            <w:vAlign w:val="center"/>
          </w:tcPr>
          <w:p w:rsidR="00AD3F86" w:rsidRPr="00C53437" w:rsidRDefault="00AD3F86" w:rsidP="00C53437">
            <w:pPr>
              <w:bidi/>
              <w:jc w:val="center"/>
              <w:rPr>
                <w:rFonts w:asciiTheme="minorBidi" w:hAnsiTheme="minorBidi" w:cs="B Nazanin"/>
                <w:b/>
                <w:bCs/>
                <w:sz w:val="24"/>
                <w:lang w:val="en-US" w:bidi="fa-IR"/>
              </w:rPr>
            </w:pPr>
            <w:r w:rsidRPr="00C53437">
              <w:rPr>
                <w:rFonts w:asciiTheme="minorBidi" w:hAnsiTheme="minorBidi" w:cs="B Nazanin"/>
                <w:b/>
                <w:bCs/>
                <w:sz w:val="24"/>
                <w:rtl/>
                <w:lang w:bidi="fa-IR"/>
              </w:rPr>
              <w:t>شماره</w:t>
            </w:r>
          </w:p>
        </w:tc>
        <w:tc>
          <w:tcPr>
            <w:tcW w:w="1701" w:type="dxa"/>
            <w:vAlign w:val="center"/>
          </w:tcPr>
          <w:p w:rsidR="00AD3F86" w:rsidRPr="00C53437" w:rsidRDefault="00AD3F86" w:rsidP="00C53437">
            <w:pPr>
              <w:bidi/>
              <w:jc w:val="center"/>
              <w:rPr>
                <w:rFonts w:asciiTheme="minorBidi" w:hAnsiTheme="minorBidi" w:cs="B Nazanin"/>
                <w:b/>
                <w:bCs/>
                <w:sz w:val="24"/>
                <w:rtl/>
                <w:lang w:bidi="fa-IR"/>
              </w:rPr>
            </w:pPr>
            <w:r w:rsidRPr="00C53437">
              <w:rPr>
                <w:rFonts w:asciiTheme="minorBidi" w:hAnsiTheme="minorBidi" w:cs="B Nazanin"/>
                <w:b/>
                <w:bCs/>
                <w:sz w:val="24"/>
                <w:rtl/>
                <w:lang w:bidi="fa-IR"/>
              </w:rPr>
              <w:t>تاريخ</w:t>
            </w:r>
          </w:p>
        </w:tc>
        <w:tc>
          <w:tcPr>
            <w:tcW w:w="2976" w:type="dxa"/>
            <w:vAlign w:val="center"/>
          </w:tcPr>
          <w:p w:rsidR="00AD3F86" w:rsidRPr="00C53437" w:rsidRDefault="00AD3F86" w:rsidP="00C53437">
            <w:pPr>
              <w:bidi/>
              <w:jc w:val="center"/>
              <w:rPr>
                <w:rFonts w:asciiTheme="minorBidi" w:hAnsiTheme="minorBidi" w:cs="B Nazanin"/>
                <w:b/>
                <w:bCs/>
                <w:sz w:val="24"/>
                <w:rtl/>
                <w:lang w:bidi="fa-IR"/>
              </w:rPr>
            </w:pPr>
            <w:r w:rsidRPr="00C53437">
              <w:rPr>
                <w:rFonts w:asciiTheme="minorBidi" w:hAnsiTheme="minorBidi" w:cs="B Nazanin"/>
                <w:b/>
                <w:bCs/>
                <w:sz w:val="24"/>
                <w:rtl/>
                <w:lang w:bidi="fa-IR"/>
              </w:rPr>
              <w:t>توصيف تغيير</w:t>
            </w:r>
          </w:p>
        </w:tc>
        <w:tc>
          <w:tcPr>
            <w:tcW w:w="3369" w:type="dxa"/>
            <w:vAlign w:val="center"/>
          </w:tcPr>
          <w:p w:rsidR="00AD3F86" w:rsidRPr="00C53437" w:rsidRDefault="00AD3F86" w:rsidP="00C53437">
            <w:pPr>
              <w:bidi/>
              <w:jc w:val="center"/>
              <w:rPr>
                <w:rFonts w:asciiTheme="minorBidi" w:hAnsiTheme="minorBidi" w:cs="B Nazanin"/>
                <w:b/>
                <w:bCs/>
                <w:sz w:val="24"/>
                <w:rtl/>
                <w:lang w:bidi="fa-IR"/>
              </w:rPr>
            </w:pPr>
            <w:r w:rsidRPr="00C53437">
              <w:rPr>
                <w:rFonts w:asciiTheme="minorBidi" w:hAnsiTheme="minorBidi" w:cs="B Nazanin"/>
                <w:b/>
                <w:bCs/>
                <w:sz w:val="24"/>
                <w:rtl/>
                <w:lang w:bidi="fa-IR"/>
              </w:rPr>
              <w:t>دليل تغيير</w:t>
            </w:r>
          </w:p>
        </w:tc>
      </w:tr>
      <w:tr w:rsidR="00AD3F86" w:rsidRPr="00C53437" w:rsidTr="0088095D">
        <w:tc>
          <w:tcPr>
            <w:tcW w:w="1530" w:type="dxa"/>
          </w:tcPr>
          <w:p w:rsidR="00AD3F86" w:rsidRPr="00C53437" w:rsidRDefault="00AD3F86" w:rsidP="0088095D">
            <w:pPr>
              <w:bidi/>
              <w:jc w:val="center"/>
              <w:rPr>
                <w:rFonts w:cs="B Nazanin"/>
                <w:b/>
                <w:bCs/>
                <w:sz w:val="24"/>
                <w:rtl/>
                <w:lang w:bidi="fa-IR"/>
              </w:rPr>
            </w:pPr>
          </w:p>
          <w:p w:rsidR="00AD3F86" w:rsidRPr="00C53437" w:rsidRDefault="00AD3F86" w:rsidP="0088095D">
            <w:pPr>
              <w:bidi/>
              <w:jc w:val="center"/>
              <w:rPr>
                <w:rFonts w:cs="B Nazanin"/>
                <w:b/>
                <w:bCs/>
                <w:sz w:val="24"/>
                <w:rtl/>
                <w:lang w:bidi="fa-IR"/>
              </w:rPr>
            </w:pPr>
          </w:p>
        </w:tc>
        <w:tc>
          <w:tcPr>
            <w:tcW w:w="1701" w:type="dxa"/>
          </w:tcPr>
          <w:p w:rsidR="00AD3F86" w:rsidRPr="00C53437" w:rsidRDefault="00AD3F86" w:rsidP="0088095D">
            <w:pPr>
              <w:bidi/>
              <w:jc w:val="center"/>
              <w:rPr>
                <w:rFonts w:cs="B Nazanin"/>
                <w:b/>
                <w:bCs/>
                <w:sz w:val="24"/>
                <w:rtl/>
                <w:lang w:bidi="fa-IR"/>
              </w:rPr>
            </w:pPr>
          </w:p>
        </w:tc>
        <w:tc>
          <w:tcPr>
            <w:tcW w:w="2976" w:type="dxa"/>
          </w:tcPr>
          <w:p w:rsidR="00AD3F86" w:rsidRPr="00C53437" w:rsidRDefault="00AD3F86" w:rsidP="0088095D">
            <w:pPr>
              <w:bidi/>
              <w:jc w:val="center"/>
              <w:rPr>
                <w:rFonts w:cs="B Nazanin"/>
                <w:b/>
                <w:bCs/>
                <w:sz w:val="24"/>
                <w:rtl/>
                <w:lang w:bidi="fa-IR"/>
              </w:rPr>
            </w:pPr>
          </w:p>
        </w:tc>
        <w:tc>
          <w:tcPr>
            <w:tcW w:w="3369" w:type="dxa"/>
          </w:tcPr>
          <w:p w:rsidR="00AD3F86" w:rsidRPr="00C53437" w:rsidRDefault="00AD3F86" w:rsidP="0088095D">
            <w:pPr>
              <w:bidi/>
              <w:jc w:val="center"/>
              <w:rPr>
                <w:rFonts w:cs="B Nazanin"/>
                <w:b/>
                <w:bCs/>
                <w:sz w:val="24"/>
                <w:rtl/>
                <w:lang w:bidi="fa-IR"/>
              </w:rPr>
            </w:pPr>
          </w:p>
        </w:tc>
      </w:tr>
      <w:tr w:rsidR="00AD3F86" w:rsidRPr="00C53437" w:rsidTr="0088095D">
        <w:tc>
          <w:tcPr>
            <w:tcW w:w="1530" w:type="dxa"/>
          </w:tcPr>
          <w:p w:rsidR="00AD3F86" w:rsidRPr="00C53437" w:rsidRDefault="00AD3F86" w:rsidP="0088095D">
            <w:pPr>
              <w:bidi/>
              <w:jc w:val="center"/>
              <w:rPr>
                <w:rFonts w:cs="B Nazanin"/>
                <w:b/>
                <w:bCs/>
                <w:sz w:val="24"/>
                <w:rtl/>
                <w:lang w:bidi="fa-IR"/>
              </w:rPr>
            </w:pPr>
          </w:p>
          <w:p w:rsidR="00AD3F86" w:rsidRPr="00C53437" w:rsidRDefault="00AD3F86" w:rsidP="0088095D">
            <w:pPr>
              <w:bidi/>
              <w:jc w:val="center"/>
              <w:rPr>
                <w:rFonts w:cs="B Nazanin"/>
                <w:b/>
                <w:bCs/>
                <w:sz w:val="24"/>
                <w:rtl/>
                <w:lang w:bidi="fa-IR"/>
              </w:rPr>
            </w:pPr>
          </w:p>
        </w:tc>
        <w:tc>
          <w:tcPr>
            <w:tcW w:w="1701" w:type="dxa"/>
          </w:tcPr>
          <w:p w:rsidR="00AD3F86" w:rsidRPr="00C53437" w:rsidRDefault="00AD3F86" w:rsidP="0088095D">
            <w:pPr>
              <w:bidi/>
              <w:jc w:val="center"/>
              <w:rPr>
                <w:rFonts w:cs="B Nazanin"/>
                <w:b/>
                <w:bCs/>
                <w:sz w:val="24"/>
                <w:rtl/>
                <w:lang w:bidi="fa-IR"/>
              </w:rPr>
            </w:pPr>
          </w:p>
        </w:tc>
        <w:tc>
          <w:tcPr>
            <w:tcW w:w="2976" w:type="dxa"/>
          </w:tcPr>
          <w:p w:rsidR="00AD3F86" w:rsidRPr="00C53437" w:rsidRDefault="00AD3F86" w:rsidP="0088095D">
            <w:pPr>
              <w:bidi/>
              <w:jc w:val="center"/>
              <w:rPr>
                <w:rFonts w:cs="B Nazanin"/>
                <w:b/>
                <w:bCs/>
                <w:sz w:val="24"/>
                <w:rtl/>
                <w:lang w:bidi="fa-IR"/>
              </w:rPr>
            </w:pPr>
          </w:p>
        </w:tc>
        <w:tc>
          <w:tcPr>
            <w:tcW w:w="3369" w:type="dxa"/>
          </w:tcPr>
          <w:p w:rsidR="00AD3F86" w:rsidRPr="00C53437" w:rsidRDefault="00AD3F86" w:rsidP="0088095D">
            <w:pPr>
              <w:bidi/>
              <w:jc w:val="center"/>
              <w:rPr>
                <w:rFonts w:cs="B Nazanin"/>
                <w:b/>
                <w:bCs/>
                <w:sz w:val="24"/>
                <w:rtl/>
                <w:lang w:bidi="fa-IR"/>
              </w:rPr>
            </w:pPr>
          </w:p>
        </w:tc>
      </w:tr>
      <w:tr w:rsidR="00AD3F86" w:rsidRPr="00C53437" w:rsidTr="0088095D">
        <w:tc>
          <w:tcPr>
            <w:tcW w:w="1530" w:type="dxa"/>
          </w:tcPr>
          <w:p w:rsidR="00AD3F86" w:rsidRPr="00C53437" w:rsidRDefault="00AD3F86" w:rsidP="0088095D">
            <w:pPr>
              <w:bidi/>
              <w:jc w:val="center"/>
              <w:rPr>
                <w:rFonts w:cs="B Nazanin"/>
                <w:b/>
                <w:bCs/>
                <w:sz w:val="24"/>
                <w:rtl/>
                <w:lang w:bidi="fa-IR"/>
              </w:rPr>
            </w:pPr>
          </w:p>
          <w:p w:rsidR="00AD3F86" w:rsidRPr="00C53437" w:rsidRDefault="00AD3F86" w:rsidP="0088095D">
            <w:pPr>
              <w:bidi/>
              <w:jc w:val="center"/>
              <w:rPr>
                <w:rFonts w:cs="B Nazanin"/>
                <w:b/>
                <w:bCs/>
                <w:sz w:val="24"/>
                <w:rtl/>
                <w:lang w:bidi="fa-IR"/>
              </w:rPr>
            </w:pPr>
          </w:p>
        </w:tc>
        <w:tc>
          <w:tcPr>
            <w:tcW w:w="1701" w:type="dxa"/>
          </w:tcPr>
          <w:p w:rsidR="00AD3F86" w:rsidRPr="00C53437" w:rsidRDefault="00AD3F86" w:rsidP="0088095D">
            <w:pPr>
              <w:bidi/>
              <w:jc w:val="center"/>
              <w:rPr>
                <w:rFonts w:cs="B Nazanin"/>
                <w:b/>
                <w:bCs/>
                <w:sz w:val="24"/>
                <w:rtl/>
                <w:lang w:bidi="fa-IR"/>
              </w:rPr>
            </w:pPr>
          </w:p>
        </w:tc>
        <w:tc>
          <w:tcPr>
            <w:tcW w:w="2976" w:type="dxa"/>
          </w:tcPr>
          <w:p w:rsidR="00AD3F86" w:rsidRPr="00C53437" w:rsidRDefault="00AD3F86" w:rsidP="0088095D">
            <w:pPr>
              <w:bidi/>
              <w:jc w:val="center"/>
              <w:rPr>
                <w:rFonts w:cs="B Nazanin"/>
                <w:b/>
                <w:bCs/>
                <w:sz w:val="24"/>
                <w:rtl/>
                <w:lang w:bidi="fa-IR"/>
              </w:rPr>
            </w:pPr>
          </w:p>
        </w:tc>
        <w:tc>
          <w:tcPr>
            <w:tcW w:w="3369" w:type="dxa"/>
          </w:tcPr>
          <w:p w:rsidR="00AD3F86" w:rsidRPr="00C53437" w:rsidRDefault="00AD3F86" w:rsidP="0088095D">
            <w:pPr>
              <w:bidi/>
              <w:jc w:val="center"/>
              <w:rPr>
                <w:rFonts w:cs="B Nazanin"/>
                <w:b/>
                <w:bCs/>
                <w:sz w:val="24"/>
                <w:rtl/>
                <w:lang w:bidi="fa-IR"/>
              </w:rPr>
            </w:pPr>
          </w:p>
        </w:tc>
      </w:tr>
    </w:tbl>
    <w:p w:rsidR="00AD3F86" w:rsidRDefault="00AD3F86" w:rsidP="00AD3F86">
      <w:pPr>
        <w:bidi/>
        <w:spacing w:line="360" w:lineRule="auto"/>
        <w:rPr>
          <w:rFonts w:asciiTheme="minorBidi" w:hAnsiTheme="minorBidi" w:cs="B Nazanin"/>
          <w:b/>
          <w:bCs/>
          <w:sz w:val="24"/>
        </w:rPr>
      </w:pPr>
    </w:p>
    <w:p w:rsidR="00C53437" w:rsidRDefault="00C53437" w:rsidP="00C53437">
      <w:pPr>
        <w:bidi/>
        <w:spacing w:line="360" w:lineRule="auto"/>
        <w:rPr>
          <w:rFonts w:asciiTheme="minorBidi" w:hAnsiTheme="minorBidi" w:cs="B Nazanin"/>
          <w:b/>
          <w:bCs/>
          <w:sz w:val="24"/>
        </w:rPr>
      </w:pPr>
    </w:p>
    <w:p w:rsidR="00C53437" w:rsidRDefault="00C53437" w:rsidP="00C53437">
      <w:pPr>
        <w:bidi/>
        <w:spacing w:line="360" w:lineRule="auto"/>
        <w:rPr>
          <w:rFonts w:asciiTheme="minorBidi" w:hAnsiTheme="minorBidi" w:cs="B Nazanin"/>
          <w:b/>
          <w:bCs/>
          <w:sz w:val="24"/>
        </w:rPr>
      </w:pPr>
    </w:p>
    <w:p w:rsidR="00C53437" w:rsidRPr="00C53437" w:rsidRDefault="00C53437" w:rsidP="00C53437">
      <w:pPr>
        <w:bidi/>
        <w:spacing w:line="360" w:lineRule="auto"/>
        <w:rPr>
          <w:rFonts w:asciiTheme="minorBidi" w:hAnsiTheme="minorBidi" w:cs="B Nazanin"/>
          <w:b/>
          <w:bCs/>
          <w:sz w:val="24"/>
          <w:rtl/>
        </w:rPr>
      </w:pPr>
    </w:p>
    <w:p w:rsidR="00AD3F86" w:rsidRPr="00C53437" w:rsidRDefault="00AD3F86" w:rsidP="00AD3F86">
      <w:pPr>
        <w:bidi/>
        <w:spacing w:line="360" w:lineRule="auto"/>
        <w:rPr>
          <w:rFonts w:asciiTheme="minorBidi" w:hAnsiTheme="minorBidi" w:cs="B Nazanin"/>
          <w:b/>
          <w:bCs/>
          <w:sz w:val="24"/>
          <w:rtl/>
        </w:rPr>
      </w:pPr>
      <w:r w:rsidRPr="00C53437">
        <w:rPr>
          <w:rFonts w:asciiTheme="minorBidi" w:hAnsiTheme="minorBidi" w:cs="B Nazanin"/>
          <w:b/>
          <w:bCs/>
          <w:sz w:val="24"/>
          <w:rtl/>
        </w:rPr>
        <w:t>فهرست مطالب</w:t>
      </w:r>
    </w:p>
    <w:p w:rsidR="00AD3F86" w:rsidRPr="00C53437" w:rsidRDefault="00AD3F86" w:rsidP="00AD3F86">
      <w:pPr>
        <w:bidi/>
        <w:spacing w:line="360" w:lineRule="auto"/>
        <w:rPr>
          <w:rFonts w:asciiTheme="minorBidi" w:hAnsiTheme="minorBidi" w:cs="B Nazanin"/>
          <w:b/>
          <w:bCs/>
          <w:sz w:val="24"/>
          <w:rtl/>
        </w:rPr>
      </w:pPr>
      <w:r w:rsidRPr="00C53437">
        <w:rPr>
          <w:rFonts w:asciiTheme="minorBidi" w:hAnsiTheme="minorBidi" w:cs="B Nazanin"/>
          <w:b/>
          <w:bCs/>
          <w:sz w:val="24"/>
          <w:rtl/>
        </w:rPr>
        <w:t>توزیع</w:t>
      </w:r>
    </w:p>
    <w:p w:rsidR="00AD3F86" w:rsidRPr="00C53437" w:rsidRDefault="00AD3F86" w:rsidP="00AD3F86">
      <w:pPr>
        <w:pStyle w:val="ListParagraph"/>
        <w:numPr>
          <w:ilvl w:val="0"/>
          <w:numId w:val="5"/>
        </w:numPr>
        <w:bidi/>
        <w:spacing w:after="160" w:line="360" w:lineRule="auto"/>
        <w:rPr>
          <w:rFonts w:asciiTheme="minorBidi" w:hAnsiTheme="minorBidi" w:cs="B Nazanin"/>
          <w:b/>
          <w:bCs/>
          <w:sz w:val="24"/>
          <w:szCs w:val="24"/>
        </w:rPr>
      </w:pPr>
      <w:r w:rsidRPr="00C53437">
        <w:rPr>
          <w:rFonts w:asciiTheme="minorBidi" w:hAnsiTheme="minorBidi" w:cs="B Nazanin"/>
          <w:b/>
          <w:bCs/>
          <w:sz w:val="24"/>
          <w:szCs w:val="24"/>
          <w:rtl/>
        </w:rPr>
        <w:t>سیاست و اهداف</w:t>
      </w:r>
    </w:p>
    <w:p w:rsidR="00AD3F86" w:rsidRPr="00C53437" w:rsidRDefault="00AD3F86" w:rsidP="00AD3F86">
      <w:pPr>
        <w:pStyle w:val="ListParagraph"/>
        <w:numPr>
          <w:ilvl w:val="1"/>
          <w:numId w:val="5"/>
        </w:numPr>
        <w:bidi/>
        <w:spacing w:after="160" w:line="360" w:lineRule="auto"/>
        <w:rPr>
          <w:rFonts w:asciiTheme="minorBidi" w:hAnsiTheme="minorBidi" w:cs="B Nazanin"/>
          <w:b/>
          <w:bCs/>
          <w:sz w:val="24"/>
          <w:szCs w:val="24"/>
          <w:rtl/>
        </w:rPr>
      </w:pPr>
      <w:r w:rsidRPr="00C53437">
        <w:rPr>
          <w:rFonts w:asciiTheme="minorBidi" w:hAnsiTheme="minorBidi" w:cs="B Nazanin"/>
          <w:b/>
          <w:bCs/>
          <w:sz w:val="24"/>
          <w:szCs w:val="24"/>
          <w:rtl/>
        </w:rPr>
        <w:t>سیاست</w:t>
      </w:r>
    </w:p>
    <w:p w:rsidR="00AD3F86" w:rsidRPr="00C53437" w:rsidRDefault="00AD3F86" w:rsidP="00AD3F86">
      <w:pPr>
        <w:pStyle w:val="ListParagraph"/>
        <w:numPr>
          <w:ilvl w:val="1"/>
          <w:numId w:val="5"/>
        </w:numPr>
        <w:bidi/>
        <w:spacing w:after="160" w:line="360" w:lineRule="auto"/>
        <w:rPr>
          <w:rFonts w:asciiTheme="minorBidi" w:hAnsiTheme="minorBidi" w:cs="B Nazanin"/>
          <w:b/>
          <w:bCs/>
          <w:sz w:val="24"/>
          <w:szCs w:val="24"/>
        </w:rPr>
      </w:pPr>
      <w:r w:rsidRPr="00C53437">
        <w:rPr>
          <w:rFonts w:asciiTheme="minorBidi" w:hAnsiTheme="minorBidi" w:cs="B Nazanin"/>
          <w:b/>
          <w:bCs/>
          <w:sz w:val="24"/>
          <w:szCs w:val="24"/>
          <w:rtl/>
        </w:rPr>
        <w:t>اهداف</w:t>
      </w:r>
    </w:p>
    <w:p w:rsidR="00AD3F86" w:rsidRPr="00C53437" w:rsidRDefault="00AD3F86" w:rsidP="00AD3F86">
      <w:pPr>
        <w:pStyle w:val="ListParagraph"/>
        <w:numPr>
          <w:ilvl w:val="0"/>
          <w:numId w:val="5"/>
        </w:numPr>
        <w:bidi/>
        <w:spacing w:after="160" w:line="360" w:lineRule="auto"/>
        <w:rPr>
          <w:rFonts w:asciiTheme="minorBidi" w:hAnsiTheme="minorBidi" w:cs="B Nazanin"/>
          <w:b/>
          <w:bCs/>
          <w:sz w:val="24"/>
          <w:szCs w:val="24"/>
        </w:rPr>
      </w:pPr>
      <w:r w:rsidRPr="00C53437">
        <w:rPr>
          <w:rFonts w:asciiTheme="minorBidi" w:hAnsiTheme="minorBidi" w:cs="B Nazanin"/>
          <w:b/>
          <w:bCs/>
          <w:sz w:val="24"/>
          <w:szCs w:val="24"/>
          <w:rtl/>
        </w:rPr>
        <w:t>مسئولیت</w:t>
      </w:r>
    </w:p>
    <w:p w:rsidR="00AD3F86" w:rsidRPr="00C53437" w:rsidRDefault="00AD3F86" w:rsidP="00AD3F86">
      <w:pPr>
        <w:pStyle w:val="ListParagraph"/>
        <w:numPr>
          <w:ilvl w:val="0"/>
          <w:numId w:val="5"/>
        </w:numPr>
        <w:bidi/>
        <w:spacing w:after="160" w:line="360" w:lineRule="auto"/>
        <w:rPr>
          <w:rFonts w:asciiTheme="minorBidi" w:hAnsiTheme="minorBidi" w:cs="B Nazanin"/>
          <w:b/>
          <w:bCs/>
          <w:sz w:val="24"/>
          <w:szCs w:val="24"/>
        </w:rPr>
      </w:pPr>
      <w:r w:rsidRPr="00C53437">
        <w:rPr>
          <w:rFonts w:asciiTheme="minorBidi" w:hAnsiTheme="minorBidi" w:cs="B Nazanin"/>
          <w:b/>
          <w:bCs/>
          <w:sz w:val="24"/>
          <w:szCs w:val="24"/>
          <w:rtl/>
        </w:rPr>
        <w:t>ملزومات و تجهیزات</w:t>
      </w:r>
    </w:p>
    <w:p w:rsidR="00AD3F86" w:rsidRPr="00C53437" w:rsidRDefault="00AD3F86" w:rsidP="00AD3F86">
      <w:pPr>
        <w:pStyle w:val="ListParagraph"/>
        <w:numPr>
          <w:ilvl w:val="0"/>
          <w:numId w:val="5"/>
        </w:numPr>
        <w:bidi/>
        <w:spacing w:after="160" w:line="360" w:lineRule="auto"/>
        <w:rPr>
          <w:rFonts w:asciiTheme="minorBidi" w:hAnsiTheme="minorBidi" w:cs="B Nazanin"/>
          <w:b/>
          <w:bCs/>
          <w:sz w:val="24"/>
          <w:szCs w:val="24"/>
        </w:rPr>
      </w:pPr>
      <w:r w:rsidRPr="00C53437">
        <w:rPr>
          <w:rFonts w:asciiTheme="minorBidi" w:hAnsiTheme="minorBidi" w:cs="B Nazanin"/>
          <w:b/>
          <w:bCs/>
          <w:sz w:val="24"/>
          <w:szCs w:val="24"/>
          <w:rtl/>
        </w:rPr>
        <w:t>روش کار</w:t>
      </w:r>
    </w:p>
    <w:p w:rsidR="00AD3F86" w:rsidRPr="00C53437" w:rsidRDefault="00AD3F86" w:rsidP="0008287E">
      <w:pPr>
        <w:pStyle w:val="ListParagraph"/>
        <w:bidi/>
        <w:spacing w:line="360" w:lineRule="auto"/>
        <w:rPr>
          <w:rFonts w:asciiTheme="minorBidi" w:hAnsiTheme="minorBidi" w:cs="B Nazanin"/>
          <w:b/>
          <w:bCs/>
          <w:sz w:val="24"/>
          <w:szCs w:val="24"/>
          <w:rtl/>
          <w:lang w:bidi="fa-IR"/>
        </w:rPr>
      </w:pPr>
      <w:r w:rsidRPr="00C53437">
        <w:rPr>
          <w:rFonts w:asciiTheme="minorBidi" w:hAnsiTheme="minorBidi" w:cs="B Nazanin"/>
          <w:b/>
          <w:bCs/>
          <w:sz w:val="24"/>
          <w:szCs w:val="24"/>
          <w:rtl/>
        </w:rPr>
        <w:t xml:space="preserve">4.1   </w:t>
      </w:r>
      <w:r w:rsidR="0008287E" w:rsidRPr="00C53437">
        <w:rPr>
          <w:rFonts w:cs="B Nazanin" w:hint="cs"/>
          <w:b/>
          <w:bCs/>
          <w:sz w:val="24"/>
          <w:szCs w:val="24"/>
          <w:rtl/>
        </w:rPr>
        <w:t>آموزش</w:t>
      </w:r>
    </w:p>
    <w:p w:rsidR="00AD3F86" w:rsidRPr="00C53437" w:rsidRDefault="00AD3F86" w:rsidP="0008287E">
      <w:pPr>
        <w:pStyle w:val="ListParagraph"/>
        <w:bidi/>
        <w:spacing w:line="360" w:lineRule="auto"/>
        <w:rPr>
          <w:rFonts w:asciiTheme="minorBidi" w:hAnsiTheme="minorBidi" w:cs="B Nazanin"/>
          <w:b/>
          <w:bCs/>
          <w:sz w:val="24"/>
          <w:szCs w:val="24"/>
          <w:rtl/>
        </w:rPr>
      </w:pPr>
      <w:r w:rsidRPr="00C53437">
        <w:rPr>
          <w:rFonts w:asciiTheme="minorBidi" w:hAnsiTheme="minorBidi" w:cs="B Nazanin"/>
          <w:b/>
          <w:bCs/>
          <w:sz w:val="24"/>
          <w:szCs w:val="24"/>
          <w:rtl/>
        </w:rPr>
        <w:t xml:space="preserve">4.2   </w:t>
      </w:r>
      <w:r w:rsidR="0008287E" w:rsidRPr="00C53437">
        <w:rPr>
          <w:rFonts w:cs="B Nazanin" w:hint="cs"/>
          <w:b/>
          <w:bCs/>
          <w:sz w:val="24"/>
          <w:szCs w:val="24"/>
          <w:rtl/>
          <w:lang w:bidi="fa-IR"/>
        </w:rPr>
        <w:t>استفاده از شاخص ويال واكسن</w:t>
      </w:r>
    </w:p>
    <w:p w:rsidR="00AD3F86" w:rsidRPr="00C53437" w:rsidRDefault="008601FD" w:rsidP="008601FD">
      <w:pPr>
        <w:pStyle w:val="ListParagraph"/>
        <w:bidi/>
        <w:spacing w:line="360" w:lineRule="auto"/>
        <w:rPr>
          <w:rFonts w:asciiTheme="minorBidi" w:hAnsiTheme="minorBidi" w:cs="B Nazanin"/>
          <w:b/>
          <w:bCs/>
          <w:sz w:val="24"/>
          <w:szCs w:val="24"/>
          <w:rtl/>
          <w:lang w:bidi="fa-IR"/>
        </w:rPr>
      </w:pPr>
      <w:r w:rsidRPr="00C53437">
        <w:rPr>
          <w:rFonts w:asciiTheme="minorBidi" w:hAnsiTheme="minorBidi" w:cs="B Nazanin" w:hint="cs"/>
          <w:b/>
          <w:bCs/>
          <w:sz w:val="24"/>
          <w:szCs w:val="24"/>
          <w:rtl/>
        </w:rPr>
        <w:t>4.2.1</w:t>
      </w:r>
      <w:r w:rsidRPr="00C53437">
        <w:rPr>
          <w:rFonts w:cs="B Nazanin" w:hint="cs"/>
          <w:b/>
          <w:bCs/>
          <w:sz w:val="24"/>
          <w:szCs w:val="24"/>
          <w:rtl/>
          <w:lang w:bidi="fa-IR"/>
        </w:rPr>
        <w:t>وقتي كه واكسن ها به سردخانه مركزي واكسن وارد مي شوند</w:t>
      </w:r>
    </w:p>
    <w:p w:rsidR="00AD3F86" w:rsidRPr="00C53437" w:rsidRDefault="008601FD" w:rsidP="008601FD">
      <w:pPr>
        <w:pStyle w:val="NoSpacing"/>
        <w:bidi/>
        <w:rPr>
          <w:rFonts w:cs="B Nazanin"/>
          <w:b/>
          <w:bCs/>
          <w:sz w:val="24"/>
          <w:szCs w:val="24"/>
          <w:rtl/>
          <w:lang w:bidi="fa-IR"/>
        </w:rPr>
      </w:pPr>
      <w:r w:rsidRPr="00C53437">
        <w:rPr>
          <w:rFonts w:asciiTheme="minorBidi" w:hAnsiTheme="minorBidi" w:cs="B Nazanin" w:hint="cs"/>
          <w:b/>
          <w:bCs/>
          <w:sz w:val="24"/>
          <w:szCs w:val="24"/>
          <w:rtl/>
        </w:rPr>
        <w:t>4.2.2</w:t>
      </w:r>
      <w:r w:rsidRPr="00C53437">
        <w:rPr>
          <w:rFonts w:cs="B Nazanin" w:hint="cs"/>
          <w:b/>
          <w:bCs/>
          <w:sz w:val="24"/>
          <w:szCs w:val="24"/>
          <w:rtl/>
          <w:lang w:bidi="fa-IR"/>
        </w:rPr>
        <w:t>وقتي كه واكسن ها از سردخانه/يخچال به سطوح پايين تر توزيع مي شوند</w:t>
      </w:r>
    </w:p>
    <w:p w:rsidR="00AD3F86" w:rsidRPr="00C53437" w:rsidRDefault="008601FD" w:rsidP="008601FD">
      <w:pPr>
        <w:pStyle w:val="NoSpacing"/>
        <w:bidi/>
        <w:rPr>
          <w:rFonts w:cs="B Nazanin"/>
          <w:b/>
          <w:bCs/>
          <w:sz w:val="24"/>
          <w:szCs w:val="24"/>
          <w:rtl/>
          <w:lang w:bidi="fa-IR"/>
        </w:rPr>
      </w:pPr>
      <w:r w:rsidRPr="00C53437">
        <w:rPr>
          <w:rFonts w:cs="B Nazanin" w:hint="cs"/>
          <w:b/>
          <w:bCs/>
          <w:sz w:val="24"/>
          <w:szCs w:val="24"/>
          <w:rtl/>
          <w:lang w:bidi="fa-IR"/>
        </w:rPr>
        <w:t>4.2.3وقتي واكسن ها توسط سطوح پايين تر دريافت مي شوند</w:t>
      </w:r>
    </w:p>
    <w:p w:rsidR="00AD3F86" w:rsidRPr="00C53437" w:rsidRDefault="008601FD" w:rsidP="008601FD">
      <w:pPr>
        <w:pStyle w:val="NoSpacing"/>
        <w:bidi/>
        <w:rPr>
          <w:rFonts w:cs="B Nazanin"/>
          <w:b/>
          <w:bCs/>
          <w:sz w:val="24"/>
          <w:szCs w:val="24"/>
          <w:rtl/>
          <w:lang w:bidi="fa-IR"/>
        </w:rPr>
      </w:pPr>
      <w:r w:rsidRPr="00C53437">
        <w:rPr>
          <w:rFonts w:cs="B Nazanin" w:hint="cs"/>
          <w:b/>
          <w:bCs/>
          <w:sz w:val="24"/>
          <w:szCs w:val="24"/>
          <w:rtl/>
          <w:lang w:bidi="fa-IR"/>
        </w:rPr>
        <w:t>4.2.4وقتي واكسن ها تزريق يا تلقيح مي شوند</w:t>
      </w:r>
    </w:p>
    <w:p w:rsidR="00AD3F86" w:rsidRPr="00C53437" w:rsidRDefault="00AD3F86" w:rsidP="00AD3F86">
      <w:pPr>
        <w:pStyle w:val="ListParagraph"/>
        <w:bidi/>
        <w:spacing w:line="360" w:lineRule="auto"/>
        <w:rPr>
          <w:rFonts w:asciiTheme="minorBidi" w:hAnsiTheme="minorBidi" w:cs="B Nazanin"/>
          <w:b/>
          <w:bCs/>
          <w:sz w:val="24"/>
          <w:szCs w:val="24"/>
          <w:rtl/>
        </w:rPr>
      </w:pPr>
    </w:p>
    <w:p w:rsidR="00AD3F86" w:rsidRPr="00C53437" w:rsidRDefault="00AD3F86" w:rsidP="00AD3F86">
      <w:pPr>
        <w:pStyle w:val="ListParagraph"/>
        <w:numPr>
          <w:ilvl w:val="0"/>
          <w:numId w:val="5"/>
        </w:numPr>
        <w:bidi/>
        <w:spacing w:after="160" w:line="360" w:lineRule="auto"/>
        <w:rPr>
          <w:rFonts w:asciiTheme="minorBidi" w:hAnsiTheme="minorBidi" w:cs="B Nazanin"/>
          <w:b/>
          <w:bCs/>
          <w:sz w:val="24"/>
          <w:szCs w:val="24"/>
        </w:rPr>
      </w:pPr>
      <w:r w:rsidRPr="00C53437">
        <w:rPr>
          <w:rFonts w:asciiTheme="minorBidi" w:hAnsiTheme="minorBidi" w:cs="B Nazanin"/>
          <w:b/>
          <w:bCs/>
          <w:sz w:val="24"/>
          <w:szCs w:val="24"/>
          <w:rtl/>
        </w:rPr>
        <w:t xml:space="preserve">مستندات و دستورالعمل های دیگر مرتبط  </w:t>
      </w:r>
    </w:p>
    <w:p w:rsidR="00C53437" w:rsidRDefault="00AD3F86" w:rsidP="00AD3F86">
      <w:pPr>
        <w:tabs>
          <w:tab w:val="left" w:pos="4320"/>
          <w:tab w:val="center" w:pos="4680"/>
        </w:tabs>
        <w:bidi/>
        <w:rPr>
          <w:rFonts w:cs="B Nazanin"/>
          <w:b/>
          <w:bCs/>
          <w:sz w:val="24"/>
          <w:rtl/>
        </w:rPr>
      </w:pPr>
      <w:r w:rsidRPr="00C53437">
        <w:rPr>
          <w:rFonts w:cs="B Nazanin"/>
          <w:b/>
          <w:bCs/>
          <w:sz w:val="24"/>
          <w:rtl/>
        </w:rPr>
        <w:tab/>
      </w:r>
      <w:r w:rsidRPr="00C53437">
        <w:rPr>
          <w:rFonts w:cs="B Nazanin"/>
          <w:b/>
          <w:bCs/>
          <w:sz w:val="24"/>
          <w:rtl/>
        </w:rPr>
        <w:tab/>
      </w:r>
    </w:p>
    <w:p w:rsidR="00C53437" w:rsidRDefault="00C53437">
      <w:pPr>
        <w:spacing w:before="0" w:after="0"/>
        <w:rPr>
          <w:rFonts w:cs="B Nazanin"/>
          <w:b/>
          <w:bCs/>
          <w:sz w:val="24"/>
          <w:rtl/>
        </w:rPr>
      </w:pPr>
      <w:r>
        <w:rPr>
          <w:rFonts w:cs="B Nazanin"/>
          <w:b/>
          <w:bCs/>
          <w:sz w:val="24"/>
          <w:rtl/>
        </w:rPr>
        <w:br w:type="page"/>
      </w:r>
    </w:p>
    <w:p w:rsidR="00C53437" w:rsidRDefault="00C53437" w:rsidP="00AD3F86">
      <w:pPr>
        <w:tabs>
          <w:tab w:val="left" w:pos="4320"/>
          <w:tab w:val="center" w:pos="4680"/>
        </w:tabs>
        <w:bidi/>
        <w:rPr>
          <w:rFonts w:cs="B Nazanin"/>
          <w:b/>
          <w:bCs/>
          <w:sz w:val="24"/>
        </w:rPr>
      </w:pPr>
    </w:p>
    <w:p w:rsidR="00AD3F86" w:rsidRPr="00C53437" w:rsidRDefault="00AD3F86" w:rsidP="00C53437">
      <w:pPr>
        <w:tabs>
          <w:tab w:val="left" w:pos="4320"/>
          <w:tab w:val="center" w:pos="4680"/>
        </w:tabs>
        <w:bidi/>
        <w:jc w:val="center"/>
        <w:rPr>
          <w:rFonts w:cs="B Nazanin"/>
          <w:b/>
          <w:bCs/>
          <w:sz w:val="24"/>
          <w:rtl/>
        </w:rPr>
      </w:pPr>
      <w:r w:rsidRPr="00C53437">
        <w:rPr>
          <w:rFonts w:cs="B Nazanin" w:hint="cs"/>
          <w:b/>
          <w:bCs/>
          <w:sz w:val="24"/>
          <w:rtl/>
        </w:rPr>
        <w:t>توزیع</w:t>
      </w:r>
    </w:p>
    <w:p w:rsidR="00AD3F86" w:rsidRPr="00C53437" w:rsidRDefault="00AD3F86" w:rsidP="00AD3F86">
      <w:pPr>
        <w:bidi/>
        <w:jc w:val="both"/>
        <w:rPr>
          <w:rFonts w:cs="B Nazanin"/>
          <w:sz w:val="24"/>
          <w:rtl/>
        </w:rPr>
      </w:pPr>
      <w:r w:rsidRPr="00C53437">
        <w:rPr>
          <w:rFonts w:cs="B Nazanin" w:hint="cs"/>
          <w:sz w:val="24"/>
          <w:rtl/>
        </w:rPr>
        <w:t xml:space="preserve">این فرایند اجرایی استاندارد </w:t>
      </w:r>
      <w:r w:rsidRPr="00C53437">
        <w:rPr>
          <w:rFonts w:cs="B Nazanin"/>
          <w:sz w:val="24"/>
        </w:rPr>
        <w:t>(SOP)</w:t>
      </w:r>
      <w:r w:rsidRPr="00C53437">
        <w:rPr>
          <w:rFonts w:cs="B Nazanin" w:hint="cs"/>
          <w:sz w:val="24"/>
          <w:rtl/>
        </w:rPr>
        <w:t xml:space="preserve"> به سطوح زیر توزیع می شود:</w:t>
      </w:r>
    </w:p>
    <w:tbl>
      <w:tblPr>
        <w:tblStyle w:val="TableGrid"/>
        <w:bidiVisual/>
        <w:tblW w:w="0" w:type="auto"/>
        <w:tblLook w:val="04A0"/>
      </w:tblPr>
      <w:tblGrid>
        <w:gridCol w:w="2770"/>
        <w:gridCol w:w="5759"/>
      </w:tblGrid>
      <w:tr w:rsidR="00AD3F86" w:rsidRPr="00C53437" w:rsidTr="0088095D">
        <w:tc>
          <w:tcPr>
            <w:tcW w:w="2920" w:type="dxa"/>
          </w:tcPr>
          <w:p w:rsidR="00AD3F86" w:rsidRPr="00C53437" w:rsidRDefault="00AD3F86" w:rsidP="00C53437">
            <w:pPr>
              <w:bidi/>
              <w:jc w:val="center"/>
              <w:rPr>
                <w:rFonts w:cs="B Nazanin"/>
                <w:sz w:val="24"/>
                <w:rtl/>
              </w:rPr>
            </w:pPr>
            <w:r w:rsidRPr="00C53437">
              <w:rPr>
                <w:rFonts w:cs="B Nazanin" w:hint="cs"/>
                <w:sz w:val="24"/>
                <w:rtl/>
              </w:rPr>
              <w:t>نوع مرکز</w:t>
            </w:r>
          </w:p>
        </w:tc>
        <w:tc>
          <w:tcPr>
            <w:tcW w:w="6096" w:type="dxa"/>
          </w:tcPr>
          <w:p w:rsidR="00AD3F86" w:rsidRPr="00C53437" w:rsidRDefault="00AD3F86" w:rsidP="00C53437">
            <w:pPr>
              <w:bidi/>
              <w:jc w:val="center"/>
              <w:rPr>
                <w:rFonts w:cs="B Nazanin"/>
                <w:sz w:val="24"/>
                <w:rtl/>
              </w:rPr>
            </w:pPr>
            <w:r w:rsidRPr="00C53437">
              <w:rPr>
                <w:rFonts w:cs="B Nazanin" w:hint="cs"/>
                <w:sz w:val="24"/>
                <w:rtl/>
              </w:rPr>
              <w:t>موقعیت ها</w:t>
            </w:r>
          </w:p>
        </w:tc>
      </w:tr>
      <w:tr w:rsidR="00AD3F86" w:rsidRPr="00C53437" w:rsidTr="0088095D">
        <w:tc>
          <w:tcPr>
            <w:tcW w:w="2920" w:type="dxa"/>
          </w:tcPr>
          <w:p w:rsidR="00AD3F86" w:rsidRPr="00C53437" w:rsidRDefault="00AD3F86" w:rsidP="0088095D">
            <w:pPr>
              <w:bidi/>
              <w:jc w:val="both"/>
              <w:rPr>
                <w:rFonts w:cs="B Nazanin"/>
                <w:sz w:val="24"/>
                <w:rtl/>
              </w:rPr>
            </w:pPr>
          </w:p>
        </w:tc>
        <w:tc>
          <w:tcPr>
            <w:tcW w:w="6096" w:type="dxa"/>
          </w:tcPr>
          <w:p w:rsidR="00AD3F86" w:rsidRPr="00C53437" w:rsidRDefault="00AD3F86" w:rsidP="0088095D">
            <w:pPr>
              <w:bidi/>
              <w:jc w:val="both"/>
              <w:rPr>
                <w:rFonts w:cs="B Nazanin"/>
                <w:sz w:val="24"/>
                <w:rtl/>
              </w:rPr>
            </w:pPr>
          </w:p>
        </w:tc>
      </w:tr>
      <w:tr w:rsidR="00AD3F86" w:rsidRPr="00C53437" w:rsidTr="0088095D">
        <w:tc>
          <w:tcPr>
            <w:tcW w:w="2920" w:type="dxa"/>
          </w:tcPr>
          <w:p w:rsidR="00AD3F86" w:rsidRPr="00C53437" w:rsidRDefault="00AD3F86" w:rsidP="0088095D">
            <w:pPr>
              <w:bidi/>
              <w:jc w:val="both"/>
              <w:rPr>
                <w:rFonts w:cs="B Nazanin"/>
                <w:sz w:val="24"/>
                <w:rtl/>
              </w:rPr>
            </w:pPr>
          </w:p>
        </w:tc>
        <w:tc>
          <w:tcPr>
            <w:tcW w:w="6096" w:type="dxa"/>
          </w:tcPr>
          <w:p w:rsidR="00AD3F86" w:rsidRPr="00C53437" w:rsidRDefault="00AD3F86" w:rsidP="0088095D">
            <w:pPr>
              <w:bidi/>
              <w:jc w:val="both"/>
              <w:rPr>
                <w:rFonts w:cs="B Nazanin"/>
                <w:sz w:val="24"/>
                <w:rtl/>
              </w:rPr>
            </w:pPr>
          </w:p>
        </w:tc>
      </w:tr>
      <w:tr w:rsidR="00AD3F86" w:rsidRPr="00C53437" w:rsidTr="0088095D">
        <w:tc>
          <w:tcPr>
            <w:tcW w:w="2920" w:type="dxa"/>
          </w:tcPr>
          <w:p w:rsidR="00AD3F86" w:rsidRPr="00C53437" w:rsidRDefault="00AD3F86" w:rsidP="0088095D">
            <w:pPr>
              <w:bidi/>
              <w:jc w:val="both"/>
              <w:rPr>
                <w:rFonts w:cs="B Nazanin"/>
                <w:sz w:val="24"/>
                <w:rtl/>
              </w:rPr>
            </w:pPr>
          </w:p>
        </w:tc>
        <w:tc>
          <w:tcPr>
            <w:tcW w:w="6096" w:type="dxa"/>
          </w:tcPr>
          <w:p w:rsidR="00AD3F86" w:rsidRPr="00C53437" w:rsidRDefault="00AD3F86" w:rsidP="0088095D">
            <w:pPr>
              <w:bidi/>
              <w:jc w:val="both"/>
              <w:rPr>
                <w:rFonts w:cs="B Nazanin"/>
                <w:sz w:val="24"/>
                <w:rtl/>
              </w:rPr>
            </w:pPr>
          </w:p>
        </w:tc>
      </w:tr>
    </w:tbl>
    <w:p w:rsidR="00AD3F86" w:rsidRPr="00C53437" w:rsidRDefault="00AD3F86" w:rsidP="006C627E">
      <w:pPr>
        <w:bidi/>
        <w:rPr>
          <w:rFonts w:cs="B Nazanin"/>
          <w:sz w:val="24"/>
          <w:rtl/>
        </w:rPr>
      </w:pPr>
    </w:p>
    <w:p w:rsidR="00A00F9D" w:rsidRPr="00C53437" w:rsidRDefault="00C3326E" w:rsidP="00AD3F86">
      <w:pPr>
        <w:pStyle w:val="Heading1"/>
        <w:bidi/>
        <w:rPr>
          <w:rFonts w:cs="B Titr"/>
          <w:sz w:val="24"/>
          <w:szCs w:val="24"/>
        </w:rPr>
      </w:pPr>
      <w:r w:rsidRPr="00C53437">
        <w:rPr>
          <w:rFonts w:cs="B Titr" w:hint="cs"/>
          <w:sz w:val="24"/>
          <w:szCs w:val="24"/>
          <w:rtl/>
        </w:rPr>
        <w:t>سیاست و اهداف</w:t>
      </w:r>
    </w:p>
    <w:p w:rsidR="006C627E" w:rsidRPr="00C53437" w:rsidRDefault="00931038" w:rsidP="006C627E">
      <w:pPr>
        <w:pStyle w:val="Heading2"/>
        <w:bidi/>
        <w:rPr>
          <w:rFonts w:cs="B Titr"/>
          <w:i/>
          <w:iCs w:val="0"/>
          <w:sz w:val="24"/>
          <w:szCs w:val="24"/>
          <w:rtl/>
        </w:rPr>
      </w:pPr>
      <w:r w:rsidRPr="00C53437">
        <w:rPr>
          <w:rFonts w:cs="B Titr" w:hint="cs"/>
          <w:i/>
          <w:iCs w:val="0"/>
          <w:sz w:val="24"/>
          <w:szCs w:val="24"/>
          <w:rtl/>
        </w:rPr>
        <w:t>سیاست</w:t>
      </w:r>
    </w:p>
    <w:p w:rsidR="00931038" w:rsidRPr="00C53437" w:rsidRDefault="006C627E" w:rsidP="00572111">
      <w:pPr>
        <w:bidi/>
        <w:jc w:val="both"/>
        <w:rPr>
          <w:rFonts w:cs="B Nazanin"/>
          <w:sz w:val="24"/>
          <w:rtl/>
          <w:lang w:bidi="fa-IR"/>
        </w:rPr>
      </w:pPr>
      <w:r w:rsidRPr="00C53437">
        <w:rPr>
          <w:rFonts w:cs="B Nazanin" w:hint="cs"/>
          <w:sz w:val="24"/>
          <w:rtl/>
          <w:lang w:val="en-US" w:bidi="fa-IR"/>
        </w:rPr>
        <w:t xml:space="preserve">سازمان جهانی بهداشت کاربرد شاخص ویال واکسن </w:t>
      </w:r>
      <w:r w:rsidRPr="00C53437">
        <w:rPr>
          <w:rFonts w:cs="B Nazanin"/>
          <w:sz w:val="24"/>
          <w:lang w:val="en-US" w:bidi="fa-IR"/>
        </w:rPr>
        <w:t>(</w:t>
      </w:r>
      <w:r w:rsidR="00572111" w:rsidRPr="00C53437">
        <w:rPr>
          <w:rFonts w:cs="B Nazanin"/>
          <w:sz w:val="24"/>
          <w:lang w:val="en-US" w:bidi="fa-IR"/>
        </w:rPr>
        <w:t xml:space="preserve">Vaccine Vial Monitor, </w:t>
      </w:r>
      <w:r w:rsidRPr="00C53437">
        <w:rPr>
          <w:rFonts w:cs="B Nazanin"/>
          <w:sz w:val="24"/>
          <w:lang w:val="en-US" w:bidi="fa-IR"/>
        </w:rPr>
        <w:t>VVM)</w:t>
      </w:r>
      <w:r w:rsidRPr="00C53437">
        <w:rPr>
          <w:rFonts w:cs="B Nazanin" w:hint="cs"/>
          <w:sz w:val="24"/>
          <w:rtl/>
          <w:lang w:val="en-US" w:bidi="fa-IR"/>
        </w:rPr>
        <w:t xml:space="preserve"> را بر روی درب یا بدنه ویال واکسن هایی</w:t>
      </w:r>
      <w:r w:rsidR="00C53437">
        <w:rPr>
          <w:rFonts w:cs="B Nazanin" w:hint="cs"/>
          <w:sz w:val="24"/>
          <w:rtl/>
          <w:lang w:val="en-US" w:bidi="fa-IR"/>
        </w:rPr>
        <w:t>که تأ</w:t>
      </w:r>
      <w:r w:rsidRPr="00C53437">
        <w:rPr>
          <w:rFonts w:cs="B Nazanin" w:hint="cs"/>
          <w:sz w:val="24"/>
          <w:rtl/>
          <w:lang w:val="en-US" w:bidi="fa-IR"/>
        </w:rPr>
        <w:t>ییدیه آن سازمان را دریافت می کنند، الزامی کرده است. کشورهاییکه واکسن شان را از طریق سفارش به آژانس های</w:t>
      </w:r>
      <w:r w:rsidR="00C53437">
        <w:rPr>
          <w:rFonts w:cs="B Nazanin" w:hint="cs"/>
          <w:sz w:val="24"/>
          <w:rtl/>
          <w:lang w:val="en-US" w:bidi="fa-IR"/>
        </w:rPr>
        <w:t xml:space="preserve"> خرید سازمان ملل مانند یونیسف تأ</w:t>
      </w:r>
      <w:r w:rsidRPr="00C53437">
        <w:rPr>
          <w:rFonts w:cs="B Nazanin" w:hint="cs"/>
          <w:sz w:val="24"/>
          <w:rtl/>
          <w:lang w:val="en-US" w:bidi="fa-IR"/>
        </w:rPr>
        <w:t>مین می کنند، واکسن های دارای این شاخص را دریافت خواهند نمود. سایر کشورهاییکه خودشان مستقیما از تولید کننده ها واکسن خرید می کنند نیز توص</w:t>
      </w:r>
      <w:r w:rsidR="00572111" w:rsidRPr="00C53437">
        <w:rPr>
          <w:rFonts w:cs="B Nazanin" w:hint="cs"/>
          <w:sz w:val="24"/>
          <w:rtl/>
          <w:lang w:val="en-US" w:bidi="fa-IR"/>
        </w:rPr>
        <w:t>یه شده اند که درخواست</w:t>
      </w:r>
      <w:r w:rsidRPr="00C53437">
        <w:rPr>
          <w:rFonts w:cs="B Nazanin" w:hint="cs"/>
          <w:sz w:val="24"/>
          <w:rtl/>
          <w:lang w:val="en-US" w:bidi="fa-IR"/>
        </w:rPr>
        <w:t xml:space="preserve"> شاخص </w:t>
      </w:r>
      <w:r w:rsidRPr="00C53437">
        <w:rPr>
          <w:rFonts w:cs="B Nazanin"/>
          <w:sz w:val="24"/>
          <w:lang w:val="en-US" w:bidi="fa-IR"/>
        </w:rPr>
        <w:t>VVM</w:t>
      </w:r>
      <w:r w:rsidR="00572111" w:rsidRPr="00C53437">
        <w:rPr>
          <w:rFonts w:cs="B Nazanin" w:hint="cs"/>
          <w:sz w:val="24"/>
          <w:rtl/>
          <w:lang w:val="en-US" w:bidi="fa-IR"/>
        </w:rPr>
        <w:t xml:space="preserve">روی ویال های واکسن </w:t>
      </w:r>
      <w:r w:rsidRPr="00C53437">
        <w:rPr>
          <w:rFonts w:cs="B Nazanin" w:hint="cs"/>
          <w:sz w:val="24"/>
          <w:rtl/>
          <w:lang w:val="en-US" w:bidi="fa-IR"/>
        </w:rPr>
        <w:t xml:space="preserve">را از تولید کننده </w:t>
      </w:r>
      <w:r w:rsidR="00572111" w:rsidRPr="00C53437">
        <w:rPr>
          <w:rFonts w:cs="B Nazanin" w:hint="cs"/>
          <w:sz w:val="24"/>
          <w:rtl/>
          <w:lang w:val="en-US" w:bidi="fa-IR"/>
        </w:rPr>
        <w:t>بنمایند</w:t>
      </w:r>
      <w:r w:rsidRPr="00C53437">
        <w:rPr>
          <w:rFonts w:cs="B Nazanin" w:hint="cs"/>
          <w:sz w:val="24"/>
          <w:rtl/>
          <w:lang w:val="en-US" w:bidi="fa-IR"/>
        </w:rPr>
        <w:t>.</w:t>
      </w:r>
    </w:p>
    <w:p w:rsidR="00AA6D22" w:rsidRPr="00C53437" w:rsidRDefault="00572111" w:rsidP="00572111">
      <w:pPr>
        <w:pStyle w:val="Heading2"/>
        <w:bidi/>
        <w:rPr>
          <w:rFonts w:cs="B Titr"/>
          <w:i/>
          <w:iCs w:val="0"/>
          <w:szCs w:val="22"/>
          <w:rtl/>
          <w:lang w:bidi="fa-IR"/>
        </w:rPr>
      </w:pPr>
      <w:r w:rsidRPr="00C53437">
        <w:rPr>
          <w:rFonts w:cs="B Titr" w:hint="cs"/>
          <w:i/>
          <w:iCs w:val="0"/>
          <w:sz w:val="24"/>
          <w:szCs w:val="24"/>
          <w:rtl/>
          <w:lang w:bidi="fa-IR"/>
        </w:rPr>
        <w:t>ا</w:t>
      </w:r>
      <w:r w:rsidR="00931038" w:rsidRPr="00C53437">
        <w:rPr>
          <w:rFonts w:cs="B Titr" w:hint="cs"/>
          <w:i/>
          <w:iCs w:val="0"/>
          <w:sz w:val="24"/>
          <w:szCs w:val="24"/>
          <w:rtl/>
          <w:lang w:bidi="fa-IR"/>
        </w:rPr>
        <w:t>هداف</w:t>
      </w:r>
    </w:p>
    <w:p w:rsidR="00572111" w:rsidRPr="00C53437" w:rsidRDefault="00572111" w:rsidP="00B876EF">
      <w:pPr>
        <w:bidi/>
        <w:jc w:val="both"/>
        <w:rPr>
          <w:rFonts w:cs="B Nazanin"/>
          <w:sz w:val="24"/>
          <w:rtl/>
          <w:lang w:val="en-US" w:bidi="fa-IR"/>
        </w:rPr>
      </w:pPr>
      <w:r w:rsidRPr="00C53437">
        <w:rPr>
          <w:rFonts w:cs="B Nazanin" w:hint="cs"/>
          <w:sz w:val="24"/>
          <w:rtl/>
          <w:lang w:bidi="fa-IR"/>
        </w:rPr>
        <w:t xml:space="preserve">کارکنان زنجیره سرما و واکسیناتورها که وظیفه نگهداری و حمل و نقل و استفاده از واکسن را عهده دارند باید نحوه خواندن و تفسیر تغییر رنگ شاخص ویال واکسن </w:t>
      </w:r>
      <w:r w:rsidRPr="00C53437">
        <w:rPr>
          <w:rFonts w:cs="B Nazanin"/>
          <w:sz w:val="24"/>
          <w:lang w:val="en-US" w:bidi="fa-IR"/>
        </w:rPr>
        <w:t>(VVM)</w:t>
      </w:r>
      <w:r w:rsidRPr="00C53437">
        <w:rPr>
          <w:rFonts w:cs="B Nazanin" w:hint="cs"/>
          <w:sz w:val="24"/>
          <w:rtl/>
          <w:lang w:val="en-US" w:bidi="fa-IR"/>
        </w:rPr>
        <w:t xml:space="preserve"> و اقدامات متناسب با تغییر رنگ آن را بلد باشند.</w:t>
      </w:r>
    </w:p>
    <w:p w:rsidR="00931038" w:rsidRPr="00C53437" w:rsidRDefault="00931038" w:rsidP="00931038">
      <w:pPr>
        <w:bidi/>
        <w:rPr>
          <w:rFonts w:cs="B Nazanin"/>
          <w:sz w:val="24"/>
          <w:rtl/>
          <w:lang w:bidi="fa-IR"/>
        </w:rPr>
      </w:pPr>
    </w:p>
    <w:p w:rsidR="00931038" w:rsidRPr="00C53437" w:rsidRDefault="00931038" w:rsidP="00572111">
      <w:pPr>
        <w:jc w:val="right"/>
        <w:rPr>
          <w:rFonts w:cs="B Nazanin"/>
          <w:b/>
          <w:bCs/>
          <w:kern w:val="32"/>
          <w:sz w:val="24"/>
          <w:rtl/>
          <w:lang w:bidi="fa-IR"/>
        </w:rPr>
      </w:pPr>
      <w:r w:rsidRPr="00C53437">
        <w:rPr>
          <w:rFonts w:cs="B Titr" w:hint="cs"/>
          <w:b/>
          <w:bCs/>
          <w:kern w:val="32"/>
          <w:sz w:val="26"/>
          <w:szCs w:val="26"/>
          <w:rtl/>
          <w:lang w:bidi="fa-IR"/>
        </w:rPr>
        <w:t xml:space="preserve">2. </w:t>
      </w:r>
      <w:r w:rsidR="00572111" w:rsidRPr="00C53437">
        <w:rPr>
          <w:rFonts w:cs="B Titr" w:hint="cs"/>
          <w:b/>
          <w:bCs/>
          <w:kern w:val="32"/>
          <w:sz w:val="26"/>
          <w:szCs w:val="26"/>
          <w:rtl/>
        </w:rPr>
        <w:t>مسئولیت</w:t>
      </w:r>
      <w:r w:rsidR="00AD3F86" w:rsidRPr="00C53437">
        <w:rPr>
          <w:rFonts w:cs="B Nazanin" w:hint="cs"/>
          <w:b/>
          <w:sz w:val="26"/>
          <w:szCs w:val="26"/>
          <w:rtl/>
          <w:lang w:bidi="fa-IR"/>
        </w:rPr>
        <w:t>« فهرست كاركنان مسئول»</w:t>
      </w:r>
    </w:p>
    <w:p w:rsidR="00931038" w:rsidRPr="00C53437" w:rsidRDefault="00572111" w:rsidP="00572111">
      <w:pPr>
        <w:bidi/>
        <w:jc w:val="both"/>
        <w:rPr>
          <w:rFonts w:cs="B Nazanin"/>
          <w:kern w:val="32"/>
          <w:sz w:val="24"/>
          <w:rtl/>
          <w:lang w:val="en-US" w:bidi="fa-IR"/>
        </w:rPr>
      </w:pPr>
      <w:r w:rsidRPr="00C53437">
        <w:rPr>
          <w:rFonts w:cs="B Nazanin" w:hint="cs"/>
          <w:kern w:val="32"/>
          <w:sz w:val="24"/>
          <w:rtl/>
          <w:lang w:val="en-US" w:bidi="fa-IR"/>
        </w:rPr>
        <w:t>همه کارکنانی که مسئولیت مراقبت و نگهداری و استفاده از واکسن ها را دارند</w:t>
      </w:r>
      <w:r w:rsidR="00C53437">
        <w:rPr>
          <w:rFonts w:cs="B Nazanin" w:hint="cs"/>
          <w:kern w:val="32"/>
          <w:sz w:val="24"/>
          <w:rtl/>
          <w:lang w:val="en-US" w:bidi="fa-IR"/>
        </w:rPr>
        <w:t>.</w:t>
      </w:r>
    </w:p>
    <w:p w:rsidR="00931038" w:rsidRPr="00C53437" w:rsidRDefault="00931038" w:rsidP="00931038">
      <w:pPr>
        <w:jc w:val="right"/>
        <w:rPr>
          <w:rFonts w:cs="B Nazanin"/>
          <w:b/>
          <w:bCs/>
          <w:kern w:val="32"/>
          <w:sz w:val="24"/>
          <w:rtl/>
          <w:lang w:bidi="fa-IR"/>
        </w:rPr>
      </w:pPr>
    </w:p>
    <w:p w:rsidR="00931038" w:rsidRPr="00C53437" w:rsidRDefault="00931038" w:rsidP="00572111">
      <w:pPr>
        <w:bidi/>
        <w:jc w:val="both"/>
        <w:rPr>
          <w:rStyle w:val="Hyperlink"/>
          <w:rFonts w:cs="B Titr"/>
          <w:b/>
          <w:bCs/>
          <w:color w:val="auto"/>
          <w:sz w:val="26"/>
          <w:szCs w:val="26"/>
          <w:u w:val="none"/>
          <w:rtl/>
        </w:rPr>
      </w:pPr>
      <w:r w:rsidRPr="00C53437">
        <w:rPr>
          <w:rStyle w:val="Hyperlink"/>
          <w:rFonts w:cs="B Titr" w:hint="cs"/>
          <w:b/>
          <w:bCs/>
          <w:color w:val="auto"/>
          <w:sz w:val="26"/>
          <w:szCs w:val="26"/>
          <w:u w:val="none"/>
          <w:rtl/>
          <w:lang w:bidi="fa-IR"/>
        </w:rPr>
        <w:t xml:space="preserve"> 3. </w:t>
      </w:r>
      <w:r w:rsidR="00E431A0" w:rsidRPr="00C53437">
        <w:rPr>
          <w:rStyle w:val="Hyperlink"/>
          <w:rFonts w:cs="B Titr"/>
          <w:b/>
          <w:bCs/>
          <w:color w:val="auto"/>
          <w:sz w:val="26"/>
          <w:szCs w:val="26"/>
          <w:u w:val="none"/>
          <w:rtl/>
          <w:lang w:bidi="fa-IR"/>
        </w:rPr>
        <w:t>مواد و تجهیزات مر</w:t>
      </w:r>
      <w:r w:rsidR="00E431A0" w:rsidRPr="00C53437">
        <w:rPr>
          <w:rStyle w:val="Hyperlink"/>
          <w:rFonts w:cs="B Titr" w:hint="cs"/>
          <w:b/>
          <w:bCs/>
          <w:color w:val="auto"/>
          <w:sz w:val="26"/>
          <w:szCs w:val="26"/>
          <w:u w:val="none"/>
          <w:rtl/>
          <w:lang w:bidi="fa-IR"/>
        </w:rPr>
        <w:t>ب</w:t>
      </w:r>
      <w:r w:rsidRPr="00C53437">
        <w:rPr>
          <w:rStyle w:val="Hyperlink"/>
          <w:rFonts w:cs="B Titr" w:hint="cs"/>
          <w:b/>
          <w:bCs/>
          <w:color w:val="auto"/>
          <w:sz w:val="26"/>
          <w:szCs w:val="26"/>
          <w:u w:val="none"/>
          <w:rtl/>
        </w:rPr>
        <w:t>وط به این دستورالعمل</w:t>
      </w:r>
    </w:p>
    <w:p w:rsidR="00572111" w:rsidRPr="00C53437" w:rsidRDefault="004A32E1" w:rsidP="00572111">
      <w:pPr>
        <w:bidi/>
        <w:jc w:val="both"/>
        <w:rPr>
          <w:rStyle w:val="Hyperlink"/>
          <w:rFonts w:cs="B Nazanin"/>
          <w:color w:val="auto"/>
          <w:sz w:val="24"/>
          <w:u w:val="none"/>
          <w:lang w:val="en-US" w:bidi="fa-IR"/>
        </w:rPr>
      </w:pPr>
      <w:r w:rsidRPr="00C53437">
        <w:rPr>
          <w:rStyle w:val="Hyperlink"/>
          <w:rFonts w:cs="B Nazanin" w:hint="cs"/>
          <w:color w:val="auto"/>
          <w:sz w:val="24"/>
          <w:u w:val="none"/>
          <w:rtl/>
          <w:lang w:val="en-US" w:bidi="fa-IR"/>
        </w:rPr>
        <w:t xml:space="preserve">پوستر </w:t>
      </w:r>
      <w:r w:rsidRPr="00C53437">
        <w:rPr>
          <w:rStyle w:val="Hyperlink"/>
          <w:rFonts w:cs="B Nazanin"/>
          <w:color w:val="auto"/>
          <w:sz w:val="24"/>
          <w:u w:val="none"/>
          <w:lang w:val="en-US" w:bidi="fa-IR"/>
        </w:rPr>
        <w:t>VVM</w:t>
      </w:r>
    </w:p>
    <w:p w:rsidR="00931038" w:rsidRDefault="00931038" w:rsidP="00E17A01">
      <w:pPr>
        <w:bidi/>
        <w:rPr>
          <w:rFonts w:cs="B Nazanin"/>
          <w:b/>
          <w:bCs/>
          <w:sz w:val="24"/>
          <w:rtl/>
          <w:lang w:bidi="fa-IR"/>
        </w:rPr>
      </w:pPr>
    </w:p>
    <w:p w:rsidR="00C53437" w:rsidRPr="00C53437" w:rsidRDefault="00C53437" w:rsidP="00C53437">
      <w:pPr>
        <w:bidi/>
        <w:rPr>
          <w:rFonts w:cs="B Nazanin"/>
          <w:b/>
          <w:bCs/>
          <w:sz w:val="24"/>
          <w:rtl/>
          <w:lang w:bidi="fa-IR"/>
        </w:rPr>
      </w:pPr>
    </w:p>
    <w:p w:rsidR="00E17A01" w:rsidRPr="00C53437" w:rsidRDefault="00E17A01" w:rsidP="00E17A01">
      <w:pPr>
        <w:bidi/>
        <w:rPr>
          <w:rFonts w:cs="B Titr"/>
          <w:b/>
          <w:bCs/>
          <w:sz w:val="26"/>
          <w:szCs w:val="26"/>
          <w:rtl/>
          <w:lang w:bidi="fa-IR"/>
        </w:rPr>
      </w:pPr>
      <w:r w:rsidRPr="00C53437">
        <w:rPr>
          <w:rFonts w:cs="B Titr" w:hint="cs"/>
          <w:b/>
          <w:bCs/>
          <w:sz w:val="26"/>
          <w:szCs w:val="26"/>
          <w:rtl/>
          <w:lang w:bidi="fa-IR"/>
        </w:rPr>
        <w:lastRenderedPageBreak/>
        <w:t>4.     فرایند</w:t>
      </w:r>
    </w:p>
    <w:p w:rsidR="00931038" w:rsidRPr="00C53437" w:rsidRDefault="00E17A01" w:rsidP="00572111">
      <w:pPr>
        <w:pStyle w:val="Heading1"/>
        <w:numPr>
          <w:ilvl w:val="0"/>
          <w:numId w:val="0"/>
        </w:numPr>
        <w:bidi/>
        <w:jc w:val="both"/>
        <w:rPr>
          <w:rFonts w:cs="B Titr"/>
          <w:sz w:val="24"/>
          <w:szCs w:val="24"/>
          <w:rtl/>
          <w:lang w:bidi="fa-IR"/>
        </w:rPr>
      </w:pPr>
      <w:bookmarkStart w:id="0" w:name="_Toc358020447"/>
      <w:r w:rsidRPr="00C53437">
        <w:rPr>
          <w:rFonts w:cs="B Titr" w:hint="cs"/>
          <w:sz w:val="24"/>
          <w:szCs w:val="24"/>
          <w:rtl/>
        </w:rPr>
        <w:t>4.1    آموزش</w:t>
      </w:r>
    </w:p>
    <w:p w:rsidR="006A1619" w:rsidRPr="00C53437" w:rsidRDefault="006A1619" w:rsidP="00B876EF">
      <w:pPr>
        <w:bidi/>
        <w:jc w:val="both"/>
        <w:rPr>
          <w:rFonts w:cs="B Nazanin"/>
          <w:sz w:val="24"/>
          <w:rtl/>
          <w:lang w:val="en-US" w:bidi="fa-IR"/>
        </w:rPr>
      </w:pPr>
      <w:r w:rsidRPr="00C53437">
        <w:rPr>
          <w:rFonts w:cs="B Nazanin" w:hint="cs"/>
          <w:sz w:val="24"/>
          <w:rtl/>
          <w:lang w:val="en-US" w:bidi="fa-IR"/>
        </w:rPr>
        <w:t>محتواي اين آموزش بايد به همه كاركنان مسئول براي مديريت و يا انجام واكسيناسيون آموزش داده شود. به ضميمه مراجعه فرماييد.</w:t>
      </w:r>
    </w:p>
    <w:p w:rsidR="006A1619" w:rsidRPr="00C53437" w:rsidRDefault="006A1619" w:rsidP="006A1619">
      <w:pPr>
        <w:bidi/>
        <w:rPr>
          <w:rFonts w:cs="B Titr"/>
          <w:sz w:val="24"/>
          <w:rtl/>
          <w:lang w:val="en-US" w:bidi="fa-IR"/>
        </w:rPr>
      </w:pPr>
      <w:r w:rsidRPr="00C53437">
        <w:rPr>
          <w:rFonts w:cs="B Titr" w:hint="cs"/>
          <w:sz w:val="24"/>
          <w:rtl/>
          <w:lang w:val="en-US" w:bidi="fa-IR"/>
        </w:rPr>
        <w:t xml:space="preserve">4.2  </w:t>
      </w:r>
      <w:r w:rsidRPr="00C53437">
        <w:rPr>
          <w:rFonts w:cs="B Titr" w:hint="cs"/>
          <w:b/>
          <w:bCs/>
          <w:sz w:val="24"/>
          <w:rtl/>
          <w:lang w:val="en-US" w:bidi="fa-IR"/>
        </w:rPr>
        <w:t>استفاده از شاخص ويال واكسن</w:t>
      </w:r>
    </w:p>
    <w:p w:rsidR="006A1619" w:rsidRPr="00C53437" w:rsidRDefault="006A1619" w:rsidP="006A1619">
      <w:pPr>
        <w:bidi/>
        <w:rPr>
          <w:rFonts w:cs="B Nazanin"/>
          <w:sz w:val="24"/>
          <w:rtl/>
          <w:lang w:val="en-US" w:bidi="fa-IR"/>
        </w:rPr>
      </w:pPr>
      <w:r w:rsidRPr="00C53437">
        <w:rPr>
          <w:rFonts w:cs="B Nazanin" w:hint="cs"/>
          <w:sz w:val="24"/>
          <w:rtl/>
          <w:lang w:val="en-US" w:bidi="fa-IR"/>
        </w:rPr>
        <w:t>شاخص ويال واكسن بايستي از نظر موارد ذيل بررسي شوند:</w:t>
      </w:r>
    </w:p>
    <w:p w:rsidR="006A1619" w:rsidRPr="00C53437" w:rsidRDefault="006A1619" w:rsidP="006A1619">
      <w:pPr>
        <w:bidi/>
        <w:rPr>
          <w:rFonts w:cs="B Titr"/>
          <w:szCs w:val="22"/>
          <w:rtl/>
          <w:lang w:val="en-US" w:bidi="fa-IR"/>
        </w:rPr>
      </w:pPr>
      <w:r w:rsidRPr="00C53437">
        <w:rPr>
          <w:rFonts w:cs="B Titr" w:hint="cs"/>
          <w:szCs w:val="22"/>
          <w:rtl/>
          <w:lang w:val="en-US" w:bidi="fa-IR"/>
        </w:rPr>
        <w:t xml:space="preserve">4.2.1 </w:t>
      </w:r>
      <w:r w:rsidRPr="00C53437">
        <w:rPr>
          <w:rFonts w:cs="B Titr" w:hint="cs"/>
          <w:b/>
          <w:bCs/>
          <w:szCs w:val="22"/>
          <w:rtl/>
          <w:lang w:val="en-US" w:bidi="fa-IR"/>
        </w:rPr>
        <w:t>وقتي كه واكسن ها به سردخانه مركزي واكسن وارد مي شوند</w:t>
      </w:r>
    </w:p>
    <w:p w:rsidR="006A1619" w:rsidRPr="00C53437" w:rsidRDefault="006A1619" w:rsidP="006A1619">
      <w:pPr>
        <w:bidi/>
        <w:rPr>
          <w:rFonts w:cs="B Nazanin"/>
          <w:sz w:val="24"/>
          <w:rtl/>
          <w:lang w:val="en-US" w:bidi="fa-IR"/>
        </w:rPr>
      </w:pPr>
      <w:r w:rsidRPr="00C53437">
        <w:rPr>
          <w:rFonts w:cs="B Nazanin" w:hint="cs"/>
          <w:b/>
          <w:bCs/>
          <w:sz w:val="24"/>
          <w:rtl/>
          <w:lang w:val="en-US" w:bidi="fa-IR"/>
        </w:rPr>
        <w:t>مكان</w:t>
      </w:r>
      <w:r w:rsidRPr="00C53437">
        <w:rPr>
          <w:rFonts w:cs="B Nazanin" w:hint="cs"/>
          <w:sz w:val="24"/>
          <w:rtl/>
          <w:lang w:val="en-US" w:bidi="fa-IR"/>
        </w:rPr>
        <w:t>: سردخانه مركزي واكسن</w:t>
      </w:r>
    </w:p>
    <w:p w:rsidR="006A1619" w:rsidRPr="00C53437" w:rsidRDefault="006A1619" w:rsidP="00AD3F86">
      <w:pPr>
        <w:bidi/>
        <w:rPr>
          <w:rFonts w:cs="B Nazanin"/>
          <w:sz w:val="24"/>
          <w:rtl/>
          <w:lang w:val="en-US" w:bidi="fa-IR"/>
        </w:rPr>
      </w:pPr>
      <w:r w:rsidRPr="00C53437">
        <w:rPr>
          <w:rFonts w:cs="B Titr" w:hint="cs"/>
          <w:b/>
          <w:bCs/>
          <w:szCs w:val="22"/>
          <w:rtl/>
          <w:lang w:val="en-US" w:bidi="fa-IR"/>
        </w:rPr>
        <w:t>مسئوليت</w:t>
      </w:r>
      <w:r w:rsidR="00AD3F86" w:rsidRPr="00C53437">
        <w:rPr>
          <w:rFonts w:cs="B Titr" w:hint="cs"/>
          <w:b/>
          <w:bCs/>
          <w:szCs w:val="22"/>
          <w:rtl/>
          <w:lang w:val="en-US" w:bidi="fa-IR"/>
        </w:rPr>
        <w:t>:</w:t>
      </w:r>
      <w:r w:rsidR="00AD3F86" w:rsidRPr="00C53437">
        <w:rPr>
          <w:rFonts w:cs="B Nazanin" w:hint="cs"/>
          <w:b/>
          <w:sz w:val="24"/>
          <w:rtl/>
          <w:lang w:bidi="fa-IR"/>
        </w:rPr>
        <w:t>« فهرست كاركنان مسئول»</w:t>
      </w:r>
    </w:p>
    <w:p w:rsidR="00FE5E33" w:rsidRPr="00C53437" w:rsidRDefault="00FE5E33" w:rsidP="00FE5E33">
      <w:pPr>
        <w:bidi/>
        <w:rPr>
          <w:rFonts w:cs="B Nazanin"/>
          <w:sz w:val="24"/>
          <w:rtl/>
          <w:lang w:val="en-US" w:bidi="fa-IR"/>
        </w:rPr>
      </w:pPr>
    </w:p>
    <w:p w:rsidR="006A1619" w:rsidRPr="00C53437" w:rsidRDefault="006A1619" w:rsidP="006A1619">
      <w:pPr>
        <w:bidi/>
        <w:rPr>
          <w:rFonts w:cs="B Nazanin"/>
          <w:sz w:val="24"/>
          <w:rtl/>
          <w:lang w:val="en-US" w:bidi="fa-IR"/>
        </w:rPr>
      </w:pPr>
      <w:r w:rsidRPr="00C53437">
        <w:rPr>
          <w:rFonts w:cs="B Nazanin" w:hint="cs"/>
          <w:sz w:val="24"/>
          <w:rtl/>
          <w:lang w:val="en-US" w:bidi="fa-IR"/>
        </w:rPr>
        <w:tab/>
        <w:t xml:space="preserve">- وضعيت شاخص ويال واكسن را بررسي نموده و آن را در فرم دريافت واكسن آنچنان كه در فرايند اجرايي استاندارد مربوطه ذكر شده </w:t>
      </w:r>
      <w:r w:rsidRPr="00C53437">
        <w:rPr>
          <w:rFonts w:cs="B Nazanin"/>
          <w:sz w:val="24"/>
          <w:lang w:val="en-US" w:bidi="fa-IR"/>
        </w:rPr>
        <w:t>(EVM-SOP-E1-02)</w:t>
      </w:r>
      <w:r w:rsidRPr="00C53437">
        <w:rPr>
          <w:rFonts w:cs="B Nazanin" w:hint="cs"/>
          <w:sz w:val="24"/>
          <w:rtl/>
          <w:lang w:val="en-US" w:bidi="fa-IR"/>
        </w:rPr>
        <w:t xml:space="preserve"> ثبت نماييد. </w:t>
      </w:r>
    </w:p>
    <w:p w:rsidR="006A1619" w:rsidRPr="00C53437" w:rsidRDefault="006A1619" w:rsidP="006A1619">
      <w:pPr>
        <w:bidi/>
        <w:rPr>
          <w:rFonts w:cs="B Titr"/>
          <w:szCs w:val="22"/>
          <w:rtl/>
          <w:lang w:val="en-US" w:bidi="fa-IR"/>
        </w:rPr>
      </w:pPr>
      <w:r w:rsidRPr="00C53437">
        <w:rPr>
          <w:rFonts w:cs="B Titr" w:hint="cs"/>
          <w:szCs w:val="22"/>
          <w:rtl/>
          <w:lang w:val="en-US" w:bidi="fa-IR"/>
        </w:rPr>
        <w:t xml:space="preserve">4.2.2 </w:t>
      </w:r>
      <w:r w:rsidRPr="00C53437">
        <w:rPr>
          <w:rFonts w:cs="B Titr" w:hint="cs"/>
          <w:b/>
          <w:bCs/>
          <w:szCs w:val="22"/>
          <w:rtl/>
          <w:lang w:val="en-US" w:bidi="fa-IR"/>
        </w:rPr>
        <w:t>وقتي كه واكسن ها از سردخانه</w:t>
      </w:r>
      <w:r w:rsidR="00C03438" w:rsidRPr="00C53437">
        <w:rPr>
          <w:rFonts w:cs="B Titr" w:hint="cs"/>
          <w:b/>
          <w:bCs/>
          <w:szCs w:val="22"/>
          <w:rtl/>
          <w:lang w:val="en-US" w:bidi="fa-IR"/>
        </w:rPr>
        <w:t>/يخچال</w:t>
      </w:r>
      <w:r w:rsidRPr="00C53437">
        <w:rPr>
          <w:rFonts w:cs="B Titr" w:hint="cs"/>
          <w:b/>
          <w:bCs/>
          <w:szCs w:val="22"/>
          <w:rtl/>
          <w:lang w:val="en-US" w:bidi="fa-IR"/>
        </w:rPr>
        <w:t xml:space="preserve"> به سطوح پايين تر توزيع مي شوند</w:t>
      </w:r>
    </w:p>
    <w:p w:rsidR="006A1619" w:rsidRPr="00C53437" w:rsidRDefault="006A1619" w:rsidP="006A1619">
      <w:pPr>
        <w:bidi/>
        <w:rPr>
          <w:rFonts w:cs="B Nazanin"/>
          <w:sz w:val="24"/>
          <w:rtl/>
          <w:lang w:val="en-US" w:bidi="fa-IR"/>
        </w:rPr>
      </w:pPr>
      <w:r w:rsidRPr="00C53437">
        <w:rPr>
          <w:rFonts w:cs="B Nazanin" w:hint="cs"/>
          <w:b/>
          <w:bCs/>
          <w:sz w:val="24"/>
          <w:rtl/>
          <w:lang w:val="en-US" w:bidi="fa-IR"/>
        </w:rPr>
        <w:t>مكان:</w:t>
      </w:r>
      <w:r w:rsidRPr="00C53437">
        <w:rPr>
          <w:rFonts w:cs="B Nazanin" w:hint="cs"/>
          <w:sz w:val="24"/>
          <w:rtl/>
          <w:lang w:val="en-US" w:bidi="fa-IR"/>
        </w:rPr>
        <w:t xml:space="preserve"> همه سطوح مركزي، منطقه اي، استاني و شهرستاني كه توزيع واكسن را عهده دار هستند.</w:t>
      </w:r>
    </w:p>
    <w:p w:rsidR="00C03438" w:rsidRPr="00C53437" w:rsidRDefault="00C03438" w:rsidP="00FE5E33">
      <w:pPr>
        <w:bidi/>
        <w:rPr>
          <w:rFonts w:cs="B Nazanin"/>
          <w:sz w:val="24"/>
          <w:rtl/>
          <w:lang w:val="en-US" w:bidi="fa-IR"/>
        </w:rPr>
      </w:pPr>
      <w:r w:rsidRPr="00C53437">
        <w:rPr>
          <w:rFonts w:cs="B Titr" w:hint="cs"/>
          <w:b/>
          <w:bCs/>
          <w:szCs w:val="22"/>
          <w:rtl/>
          <w:lang w:val="en-US" w:bidi="fa-IR"/>
        </w:rPr>
        <w:t>مسئوليت:</w:t>
      </w:r>
      <w:r w:rsidR="00FE5E33" w:rsidRPr="00C53437">
        <w:rPr>
          <w:rFonts w:cs="B Nazanin" w:hint="cs"/>
          <w:b/>
          <w:sz w:val="24"/>
          <w:rtl/>
          <w:lang w:bidi="fa-IR"/>
        </w:rPr>
        <w:t>« فهرست كاركنان مسئول»</w:t>
      </w:r>
    </w:p>
    <w:p w:rsidR="00FE5E33" w:rsidRPr="00C53437" w:rsidRDefault="00FE5E33" w:rsidP="00FE5E33">
      <w:pPr>
        <w:bidi/>
        <w:rPr>
          <w:rFonts w:cs="B Nazanin"/>
          <w:sz w:val="24"/>
          <w:rtl/>
          <w:lang w:val="en-US" w:bidi="fa-IR"/>
        </w:rPr>
      </w:pPr>
    </w:p>
    <w:p w:rsidR="00C03438" w:rsidRPr="00C53437" w:rsidRDefault="00C03438" w:rsidP="00B876EF">
      <w:pPr>
        <w:numPr>
          <w:ilvl w:val="0"/>
          <w:numId w:val="3"/>
        </w:numPr>
        <w:bidi/>
        <w:jc w:val="both"/>
        <w:rPr>
          <w:rFonts w:cs="B Nazanin"/>
          <w:sz w:val="24"/>
          <w:lang w:val="en-US" w:bidi="fa-IR"/>
        </w:rPr>
      </w:pPr>
      <w:r w:rsidRPr="00C53437">
        <w:rPr>
          <w:rFonts w:cs="B Nazanin" w:hint="cs"/>
          <w:sz w:val="24"/>
          <w:rtl/>
          <w:lang w:val="en-US" w:bidi="fa-IR"/>
        </w:rPr>
        <w:t>وضعيت شاخص ويال واكسن و تا</w:t>
      </w:r>
      <w:r w:rsidR="001104B0" w:rsidRPr="00C53437">
        <w:rPr>
          <w:rFonts w:cs="B Nazanin" w:hint="cs"/>
          <w:sz w:val="24"/>
          <w:rtl/>
          <w:lang w:val="en-US" w:bidi="fa-IR"/>
        </w:rPr>
        <w:t>ر</w:t>
      </w:r>
      <w:r w:rsidRPr="00C53437">
        <w:rPr>
          <w:rFonts w:cs="B Nazanin" w:hint="cs"/>
          <w:sz w:val="24"/>
          <w:rtl/>
          <w:lang w:val="en-US" w:bidi="fa-IR"/>
        </w:rPr>
        <w:t>يخ انقضاء</w:t>
      </w:r>
      <w:r w:rsidR="001104B0" w:rsidRPr="00C53437">
        <w:rPr>
          <w:rFonts w:cs="B Nazanin" w:hint="cs"/>
          <w:sz w:val="24"/>
          <w:rtl/>
          <w:lang w:val="en-US" w:bidi="fa-IR"/>
        </w:rPr>
        <w:t xml:space="preserve"> همه انواع واكسن و سريال هاي ساخت را در حين صدور حواله انبار، كنترل نماييد.</w:t>
      </w:r>
    </w:p>
    <w:p w:rsidR="001104B0" w:rsidRPr="00C53437" w:rsidRDefault="001104B0" w:rsidP="00B876EF">
      <w:pPr>
        <w:numPr>
          <w:ilvl w:val="0"/>
          <w:numId w:val="3"/>
        </w:numPr>
        <w:bidi/>
        <w:jc w:val="both"/>
        <w:rPr>
          <w:rFonts w:cs="B Nazanin"/>
          <w:sz w:val="24"/>
          <w:lang w:val="en-US" w:bidi="fa-IR"/>
        </w:rPr>
      </w:pPr>
      <w:r w:rsidRPr="00C53437">
        <w:rPr>
          <w:rFonts w:cs="B Nazanin" w:hint="cs"/>
          <w:sz w:val="24"/>
          <w:rtl/>
          <w:lang w:val="en-US" w:bidi="fa-IR"/>
        </w:rPr>
        <w:t>وضعيت</w:t>
      </w:r>
      <w:r w:rsidR="00C53437">
        <w:rPr>
          <w:rFonts w:cs="B Nazanin" w:hint="cs"/>
          <w:sz w:val="24"/>
          <w:rtl/>
          <w:lang w:val="en-US" w:bidi="fa-IR"/>
        </w:rPr>
        <w:t xml:space="preserve"> شاخص ويال واكسن را براي همه انو</w:t>
      </w:r>
      <w:r w:rsidRPr="00C53437">
        <w:rPr>
          <w:rFonts w:cs="B Nazanin" w:hint="cs"/>
          <w:sz w:val="24"/>
          <w:rtl/>
          <w:lang w:val="en-US" w:bidi="fa-IR"/>
        </w:rPr>
        <w:t>اع واكسن و شماره سريال هاي ساخت را در حواله انبار ثبت نماييد.</w:t>
      </w:r>
    </w:p>
    <w:p w:rsidR="001104B0" w:rsidRPr="00C53437" w:rsidRDefault="001104B0" w:rsidP="001104B0">
      <w:pPr>
        <w:bidi/>
        <w:rPr>
          <w:rFonts w:cs="B Titr"/>
          <w:szCs w:val="22"/>
          <w:rtl/>
          <w:lang w:val="en-US" w:bidi="fa-IR"/>
        </w:rPr>
      </w:pPr>
      <w:r w:rsidRPr="00C53437">
        <w:rPr>
          <w:rFonts w:cs="B Titr" w:hint="cs"/>
          <w:szCs w:val="22"/>
          <w:rtl/>
          <w:lang w:val="en-US" w:bidi="fa-IR"/>
        </w:rPr>
        <w:t xml:space="preserve">4.2.3 </w:t>
      </w:r>
      <w:r w:rsidRPr="00C53437">
        <w:rPr>
          <w:rFonts w:cs="B Titr" w:hint="cs"/>
          <w:b/>
          <w:bCs/>
          <w:szCs w:val="22"/>
          <w:rtl/>
          <w:lang w:val="en-US" w:bidi="fa-IR"/>
        </w:rPr>
        <w:t>وقتي واكسن ها توسط سطوح پايين تر دريافت مي شوند</w:t>
      </w:r>
    </w:p>
    <w:p w:rsidR="001104B0" w:rsidRPr="00C53437" w:rsidRDefault="001104B0" w:rsidP="00B876EF">
      <w:pPr>
        <w:bidi/>
        <w:rPr>
          <w:rFonts w:cs="B Nazanin"/>
          <w:sz w:val="24"/>
          <w:rtl/>
          <w:lang w:val="en-US" w:bidi="fa-IR"/>
        </w:rPr>
      </w:pPr>
      <w:r w:rsidRPr="00C53437">
        <w:rPr>
          <w:rFonts w:cs="B Nazanin" w:hint="cs"/>
          <w:b/>
          <w:bCs/>
          <w:sz w:val="24"/>
          <w:rtl/>
          <w:lang w:val="en-US" w:bidi="fa-IR"/>
        </w:rPr>
        <w:t>مكان:</w:t>
      </w:r>
      <w:r w:rsidRPr="00C53437">
        <w:rPr>
          <w:rFonts w:cs="B Nazanin" w:hint="cs"/>
          <w:sz w:val="24"/>
          <w:rtl/>
          <w:lang w:val="en-US" w:bidi="fa-IR"/>
        </w:rPr>
        <w:t xml:space="preserve"> منطقه ، دانشگاه، شهرستان و همه سطوح محيطي (مانند مراكز بهداشتي و خانه هاي بهداشت)</w:t>
      </w:r>
    </w:p>
    <w:p w:rsidR="00FE5E33" w:rsidRPr="00C53437" w:rsidRDefault="001104B0" w:rsidP="00FE5E33">
      <w:pPr>
        <w:bidi/>
        <w:rPr>
          <w:rFonts w:cs="B Nazanin"/>
          <w:sz w:val="24"/>
          <w:rtl/>
          <w:lang w:val="en-US" w:bidi="fa-IR"/>
        </w:rPr>
      </w:pPr>
      <w:r w:rsidRPr="00C53437">
        <w:rPr>
          <w:rFonts w:cs="B Titr" w:hint="cs"/>
          <w:b/>
          <w:bCs/>
          <w:szCs w:val="22"/>
          <w:rtl/>
          <w:lang w:val="en-US" w:bidi="fa-IR"/>
        </w:rPr>
        <w:t>مسئوليت:</w:t>
      </w:r>
      <w:r w:rsidR="00FE5E33" w:rsidRPr="00C53437">
        <w:rPr>
          <w:rFonts w:cs="B Nazanin" w:hint="cs"/>
          <w:b/>
          <w:sz w:val="24"/>
          <w:rtl/>
          <w:lang w:bidi="fa-IR"/>
        </w:rPr>
        <w:t>« فهرست كاركنان مسئول»</w:t>
      </w:r>
    </w:p>
    <w:p w:rsidR="00FE5E33" w:rsidRPr="00C53437" w:rsidRDefault="00FE5E33" w:rsidP="00FE5E33">
      <w:pPr>
        <w:bidi/>
        <w:rPr>
          <w:rFonts w:cs="B Nazanin"/>
          <w:sz w:val="24"/>
          <w:rtl/>
          <w:lang w:val="en-US" w:bidi="fa-IR"/>
        </w:rPr>
      </w:pPr>
    </w:p>
    <w:p w:rsidR="001104B0" w:rsidRPr="00C53437" w:rsidRDefault="001104B0" w:rsidP="00B876EF">
      <w:pPr>
        <w:bidi/>
        <w:jc w:val="both"/>
        <w:rPr>
          <w:rFonts w:cs="B Nazanin"/>
          <w:sz w:val="24"/>
          <w:lang w:val="en-US" w:bidi="fa-IR"/>
        </w:rPr>
      </w:pPr>
      <w:r w:rsidRPr="00C53437">
        <w:rPr>
          <w:rFonts w:cs="B Nazanin" w:hint="cs"/>
          <w:sz w:val="24"/>
          <w:rtl/>
          <w:lang w:val="en-US" w:bidi="fa-IR"/>
        </w:rPr>
        <w:t>يك نمونه از هر سريال ساخت از هر نوع واكسن دريافتي را كنترل نماييد. وضعيت شاخص ويال واكسن را روي فرم رسيد انبار ثبت نماييد. وضعيت شاخص ويال واكسن را با وضعيت درج شده روي فرم حواله انبار مقايسه نماييد و چنانچه تفاوت مشاهده كرديد به سطح بالاتر (كه برايتان واكسن ارسال كرده) گزارش دهيد.</w:t>
      </w:r>
    </w:p>
    <w:p w:rsidR="001104B0" w:rsidRPr="00C53437" w:rsidRDefault="00E46176" w:rsidP="00B876EF">
      <w:pPr>
        <w:numPr>
          <w:ilvl w:val="0"/>
          <w:numId w:val="3"/>
        </w:numPr>
        <w:bidi/>
        <w:jc w:val="both"/>
        <w:rPr>
          <w:rFonts w:cs="B Nazanin"/>
          <w:sz w:val="24"/>
          <w:lang w:val="en-US" w:bidi="fa-IR"/>
        </w:rPr>
      </w:pPr>
      <w:r w:rsidRPr="00C53437">
        <w:rPr>
          <w:rFonts w:cs="B Nazanin" w:hint="cs"/>
          <w:sz w:val="24"/>
          <w:rtl/>
          <w:lang w:val="en-US" w:bidi="fa-IR"/>
        </w:rPr>
        <w:lastRenderedPageBreak/>
        <w:t>مطمئن شويد كه ويال هاي با شاخص ويال واكسن تغيير رنگ يافته (ولي قابل مصرف) را به نحوي در سردخانه يا يخچال قرار دهيد تا زودتر توزيع و مصرف شوند.</w:t>
      </w:r>
    </w:p>
    <w:p w:rsidR="00E46176" w:rsidRPr="00C53437" w:rsidRDefault="00E46176" w:rsidP="00E46176">
      <w:pPr>
        <w:bidi/>
        <w:rPr>
          <w:rFonts w:cs="B Titr"/>
          <w:szCs w:val="22"/>
          <w:rtl/>
          <w:lang w:val="en-US" w:bidi="fa-IR"/>
        </w:rPr>
      </w:pPr>
      <w:r w:rsidRPr="00C53437">
        <w:rPr>
          <w:rFonts w:cs="B Titr" w:hint="cs"/>
          <w:szCs w:val="22"/>
          <w:rtl/>
          <w:lang w:val="en-US" w:bidi="fa-IR"/>
        </w:rPr>
        <w:t xml:space="preserve">4.2.4 </w:t>
      </w:r>
      <w:r w:rsidRPr="00C53437">
        <w:rPr>
          <w:rFonts w:cs="B Titr" w:hint="cs"/>
          <w:b/>
          <w:bCs/>
          <w:szCs w:val="22"/>
          <w:rtl/>
          <w:lang w:val="en-US" w:bidi="fa-IR"/>
        </w:rPr>
        <w:t>وقتي واكسن ها تزريق يا تلقيح مي شوند</w:t>
      </w:r>
    </w:p>
    <w:p w:rsidR="00E46176" w:rsidRPr="00C53437" w:rsidRDefault="00E46176" w:rsidP="00E46176">
      <w:pPr>
        <w:bidi/>
        <w:rPr>
          <w:rFonts w:cs="B Nazanin"/>
          <w:sz w:val="24"/>
          <w:rtl/>
          <w:lang w:val="en-US" w:bidi="fa-IR"/>
        </w:rPr>
      </w:pPr>
      <w:r w:rsidRPr="00C53437">
        <w:rPr>
          <w:rFonts w:cs="B Nazanin" w:hint="cs"/>
          <w:b/>
          <w:bCs/>
          <w:sz w:val="24"/>
          <w:rtl/>
          <w:lang w:val="en-US" w:bidi="fa-IR"/>
        </w:rPr>
        <w:t>مكان:</w:t>
      </w:r>
      <w:r w:rsidRPr="00C53437">
        <w:rPr>
          <w:rFonts w:cs="B Nazanin" w:hint="cs"/>
          <w:sz w:val="24"/>
          <w:rtl/>
          <w:lang w:val="en-US" w:bidi="fa-IR"/>
        </w:rPr>
        <w:t xml:space="preserve"> مراكز بهداشتي درماني يا خانه هاي بهداشت يا هر جاي ديگري كه واكسيناسيون انجام مي شود.</w:t>
      </w:r>
    </w:p>
    <w:p w:rsidR="00E46176" w:rsidRPr="00C53437" w:rsidRDefault="00E46176" w:rsidP="00FE5E33">
      <w:pPr>
        <w:bidi/>
        <w:rPr>
          <w:rFonts w:cs="B Nazanin"/>
          <w:sz w:val="24"/>
          <w:rtl/>
          <w:lang w:val="en-US" w:bidi="fa-IR"/>
        </w:rPr>
      </w:pPr>
      <w:r w:rsidRPr="00C53437">
        <w:rPr>
          <w:rFonts w:cs="B Titr" w:hint="cs"/>
          <w:b/>
          <w:bCs/>
          <w:szCs w:val="22"/>
          <w:rtl/>
          <w:lang w:val="en-US" w:bidi="fa-IR"/>
        </w:rPr>
        <w:t>مسئوليت:</w:t>
      </w:r>
      <w:r w:rsidR="00FE5E33" w:rsidRPr="00C53437">
        <w:rPr>
          <w:rFonts w:cs="B Nazanin" w:hint="cs"/>
          <w:b/>
          <w:sz w:val="24"/>
          <w:rtl/>
          <w:lang w:bidi="fa-IR"/>
        </w:rPr>
        <w:t>« فهرست كاركنان مسئول»</w:t>
      </w:r>
    </w:p>
    <w:p w:rsidR="002F45B8" w:rsidRPr="00C53437" w:rsidRDefault="002F45B8" w:rsidP="002F45B8">
      <w:pPr>
        <w:bidi/>
        <w:rPr>
          <w:rFonts w:cs="B Nazanin"/>
          <w:sz w:val="24"/>
          <w:rtl/>
          <w:lang w:val="en-US" w:bidi="fa-IR"/>
        </w:rPr>
      </w:pPr>
    </w:p>
    <w:p w:rsidR="00E46176" w:rsidRPr="00C53437" w:rsidRDefault="00E46176" w:rsidP="00B876EF">
      <w:pPr>
        <w:numPr>
          <w:ilvl w:val="0"/>
          <w:numId w:val="3"/>
        </w:numPr>
        <w:bidi/>
        <w:jc w:val="both"/>
        <w:rPr>
          <w:rFonts w:cs="B Nazanin"/>
          <w:sz w:val="24"/>
          <w:lang w:val="en-US" w:bidi="fa-IR"/>
        </w:rPr>
      </w:pPr>
      <w:r w:rsidRPr="00C53437">
        <w:rPr>
          <w:rFonts w:cs="B Nazanin" w:hint="cs"/>
          <w:sz w:val="24"/>
          <w:rtl/>
          <w:lang w:val="en-US" w:bidi="fa-IR"/>
        </w:rPr>
        <w:t>بلافاصله قبل از بازكردن يا بازسازي يك ويال واكسن، وضعيت شاخص ويال واكسن و تاريخ انقضاي آن را كنترل نماييد كه معتبر باشند. اگر هر دو معتبر بودند واكسن را استفاده كنيد.</w:t>
      </w:r>
    </w:p>
    <w:p w:rsidR="00E46176" w:rsidRPr="00C53437" w:rsidRDefault="00E46176" w:rsidP="00B876EF">
      <w:pPr>
        <w:numPr>
          <w:ilvl w:val="0"/>
          <w:numId w:val="3"/>
        </w:numPr>
        <w:bidi/>
        <w:jc w:val="both"/>
        <w:rPr>
          <w:rFonts w:cs="B Nazanin"/>
          <w:sz w:val="24"/>
          <w:rtl/>
          <w:lang w:val="en-US" w:bidi="fa-IR"/>
        </w:rPr>
      </w:pPr>
      <w:r w:rsidRPr="00C53437">
        <w:rPr>
          <w:rFonts w:cs="B Nazanin" w:hint="cs"/>
          <w:sz w:val="24"/>
          <w:rtl/>
          <w:lang w:val="en-US" w:bidi="fa-IR"/>
        </w:rPr>
        <w:t xml:space="preserve">اگر شاخص ويال واكسن غير قابل مصرف بود و يا تاريخ انقضاء گذشته بود، هرگز واكسن را استفاده نكنيد. آن را طبق دستورالعمل مربوطه </w:t>
      </w:r>
      <w:r w:rsidR="00B876EF" w:rsidRPr="00C53437">
        <w:rPr>
          <w:rFonts w:cs="B Nazanin" w:hint="cs"/>
          <w:sz w:val="24"/>
          <w:rtl/>
          <w:lang w:val="en-US" w:bidi="fa-IR"/>
        </w:rPr>
        <w:t>امحاء</w:t>
      </w:r>
      <w:r w:rsidRPr="00C53437">
        <w:rPr>
          <w:rFonts w:cs="B Nazanin" w:hint="cs"/>
          <w:sz w:val="24"/>
          <w:rtl/>
          <w:lang w:val="en-US" w:bidi="fa-IR"/>
        </w:rPr>
        <w:t xml:space="preserve"> نماييد.</w:t>
      </w:r>
    </w:p>
    <w:p w:rsidR="00C03438" w:rsidRPr="00C53437" w:rsidRDefault="00C03438" w:rsidP="00C03438">
      <w:pPr>
        <w:bidi/>
        <w:rPr>
          <w:rFonts w:cs="B Nazanin"/>
          <w:sz w:val="24"/>
          <w:rtl/>
          <w:lang w:val="en-US" w:bidi="fa-IR"/>
        </w:rPr>
      </w:pPr>
    </w:p>
    <w:p w:rsidR="00931038" w:rsidRPr="00C53437" w:rsidRDefault="007B154B" w:rsidP="002F45B8">
      <w:pPr>
        <w:pStyle w:val="Heading1"/>
        <w:numPr>
          <w:ilvl w:val="0"/>
          <w:numId w:val="0"/>
        </w:numPr>
        <w:bidi/>
        <w:jc w:val="both"/>
        <w:rPr>
          <w:rFonts w:cs="B Titr"/>
          <w:sz w:val="26"/>
          <w:szCs w:val="26"/>
          <w:rtl/>
        </w:rPr>
      </w:pPr>
      <w:r w:rsidRPr="00C53437">
        <w:rPr>
          <w:rStyle w:val="Hyperlink"/>
          <w:rFonts w:cs="B Titr" w:hint="cs"/>
          <w:color w:val="auto"/>
          <w:sz w:val="26"/>
          <w:szCs w:val="26"/>
          <w:u w:val="none"/>
          <w:rtl/>
          <w:lang w:bidi="fa-IR"/>
        </w:rPr>
        <w:t>5.</w:t>
      </w:r>
      <w:bookmarkEnd w:id="0"/>
      <w:r w:rsidR="002F45B8" w:rsidRPr="00C53437">
        <w:rPr>
          <w:rStyle w:val="Hyperlink"/>
          <w:rFonts w:cs="B Titr" w:hint="cs"/>
          <w:color w:val="auto"/>
          <w:sz w:val="26"/>
          <w:szCs w:val="26"/>
          <w:u w:val="none"/>
          <w:rtl/>
        </w:rPr>
        <w:t>مستندات و دستورالعمل هاي ديگر مرتبط</w:t>
      </w:r>
    </w:p>
    <w:p w:rsidR="00E46176" w:rsidRPr="00C53437" w:rsidRDefault="00E46176" w:rsidP="00E46176">
      <w:pPr>
        <w:bidi/>
        <w:rPr>
          <w:rFonts w:cs="B Nazanin"/>
          <w:sz w:val="24"/>
          <w:rtl/>
          <w:lang w:val="en-US" w:bidi="fa-IR"/>
        </w:rPr>
      </w:pPr>
      <w:r w:rsidRPr="00C53437">
        <w:rPr>
          <w:rFonts w:cs="B Nazanin" w:hint="cs"/>
          <w:sz w:val="24"/>
          <w:rtl/>
        </w:rPr>
        <w:t xml:space="preserve">- </w:t>
      </w:r>
      <w:r w:rsidRPr="00C53437">
        <w:rPr>
          <w:rFonts w:cs="B Nazanin"/>
          <w:sz w:val="24"/>
          <w:lang w:val="en-US"/>
        </w:rPr>
        <w:t>EVM-SOP-E1-02</w:t>
      </w:r>
      <w:r w:rsidRPr="00C53437">
        <w:rPr>
          <w:rFonts w:cs="B Nazanin" w:hint="cs"/>
          <w:sz w:val="24"/>
          <w:rtl/>
          <w:lang w:val="en-US" w:bidi="fa-IR"/>
        </w:rPr>
        <w:t>: فرايندهاي ورود واكسن</w:t>
      </w:r>
    </w:p>
    <w:p w:rsidR="0034543D" w:rsidRPr="00C53437" w:rsidRDefault="0034543D" w:rsidP="0034543D">
      <w:pPr>
        <w:bidi/>
        <w:rPr>
          <w:rFonts w:cs="B Nazanin"/>
          <w:sz w:val="24"/>
          <w:rtl/>
          <w:lang w:val="en-US" w:bidi="fa-IR"/>
        </w:rPr>
      </w:pPr>
      <w:r w:rsidRPr="00C53437">
        <w:rPr>
          <w:rFonts w:cs="B Nazanin"/>
          <w:sz w:val="24"/>
          <w:lang w:val="en-US" w:bidi="fa-IR"/>
        </w:rPr>
        <w:t>-EVM-SOP-E6-04</w:t>
      </w:r>
      <w:r w:rsidRPr="00C53437">
        <w:rPr>
          <w:rFonts w:cs="B Nazanin" w:hint="cs"/>
          <w:sz w:val="24"/>
          <w:rtl/>
          <w:lang w:val="en-US" w:bidi="fa-IR"/>
        </w:rPr>
        <w:t>: معدوم سازي ايمن واكسن و حلال هاي آسيب ديده يا تاريخ گذشته</w:t>
      </w:r>
    </w:p>
    <w:p w:rsidR="0034543D" w:rsidRPr="00C53437" w:rsidRDefault="0034543D" w:rsidP="0034543D">
      <w:pPr>
        <w:bidi/>
        <w:rPr>
          <w:rFonts w:cs="B Nazanin"/>
          <w:sz w:val="24"/>
          <w:rtl/>
          <w:lang w:val="en-US" w:bidi="fa-IR"/>
        </w:rPr>
      </w:pPr>
    </w:p>
    <w:p w:rsidR="0034543D" w:rsidRPr="00C53437" w:rsidRDefault="0034543D" w:rsidP="0034543D">
      <w:pPr>
        <w:bidi/>
        <w:rPr>
          <w:rFonts w:cs="B Nazanin"/>
          <w:b/>
          <w:bCs/>
          <w:sz w:val="24"/>
          <w:lang w:val="en-US" w:bidi="fa-IR"/>
        </w:rPr>
      </w:pPr>
      <w:r w:rsidRPr="00C53437">
        <w:rPr>
          <w:rFonts w:cs="B Nazanin" w:hint="cs"/>
          <w:b/>
          <w:bCs/>
          <w:sz w:val="24"/>
          <w:rtl/>
          <w:lang w:val="en-US" w:bidi="fa-IR"/>
        </w:rPr>
        <w:t xml:space="preserve">ضميمه </w:t>
      </w:r>
      <w:r w:rsidRPr="00C53437">
        <w:rPr>
          <w:rFonts w:ascii="Times New Roman" w:hAnsi="Times New Roman" w:hint="cs"/>
          <w:b/>
          <w:bCs/>
          <w:sz w:val="24"/>
          <w:rtl/>
          <w:lang w:val="en-US" w:bidi="fa-IR"/>
        </w:rPr>
        <w:t>–</w:t>
      </w:r>
      <w:r w:rsidRPr="00C53437">
        <w:rPr>
          <w:rFonts w:cs="B Nazanin" w:hint="cs"/>
          <w:b/>
          <w:bCs/>
          <w:sz w:val="24"/>
          <w:rtl/>
          <w:lang w:val="en-US" w:bidi="fa-IR"/>
        </w:rPr>
        <w:t xml:space="preserve"> اطلاعاتي در مورد شاخص ويال واكسن </w:t>
      </w:r>
      <w:r w:rsidRPr="00C53437">
        <w:rPr>
          <w:rFonts w:cs="B Nazanin"/>
          <w:b/>
          <w:bCs/>
          <w:sz w:val="24"/>
          <w:lang w:val="en-US" w:bidi="fa-IR"/>
        </w:rPr>
        <w:t>VVM</w:t>
      </w:r>
    </w:p>
    <w:p w:rsidR="0034543D" w:rsidRPr="00C53437" w:rsidRDefault="0034543D" w:rsidP="00124204">
      <w:pPr>
        <w:numPr>
          <w:ilvl w:val="0"/>
          <w:numId w:val="4"/>
        </w:numPr>
        <w:bidi/>
        <w:rPr>
          <w:rFonts w:cs="B Nazanin"/>
          <w:b/>
          <w:bCs/>
          <w:sz w:val="24"/>
          <w:lang w:val="en-US" w:bidi="fa-IR"/>
        </w:rPr>
      </w:pPr>
      <w:r w:rsidRPr="00C53437">
        <w:rPr>
          <w:rFonts w:cs="B Nazanin" w:hint="cs"/>
          <w:b/>
          <w:bCs/>
          <w:sz w:val="24"/>
          <w:rtl/>
          <w:lang w:val="en-US" w:bidi="fa-IR"/>
        </w:rPr>
        <w:t>شاخص ويال واكسن چيست؟</w:t>
      </w:r>
    </w:p>
    <w:p w:rsidR="0034543D" w:rsidRPr="00C53437" w:rsidRDefault="0034543D" w:rsidP="00B876EF">
      <w:pPr>
        <w:bidi/>
        <w:ind w:left="720"/>
        <w:jc w:val="both"/>
        <w:rPr>
          <w:rFonts w:cs="B Nazanin"/>
          <w:sz w:val="24"/>
          <w:rtl/>
          <w:lang w:val="en-US" w:bidi="fa-IR"/>
        </w:rPr>
      </w:pPr>
      <w:r w:rsidRPr="00C53437">
        <w:rPr>
          <w:rFonts w:cs="B Nazanin" w:hint="cs"/>
          <w:sz w:val="24"/>
          <w:rtl/>
          <w:lang w:val="en-US" w:bidi="fa-IR"/>
        </w:rPr>
        <w:t>شاخص ويال واكسن يك برچسب حساس به حرارت است كه روي ويال نصب مي شود تا به صورت تجمعي ميزان مواجهه با حرارت را نشان دهد.</w:t>
      </w:r>
    </w:p>
    <w:p w:rsidR="0034543D" w:rsidRPr="00C53437" w:rsidRDefault="0034543D" w:rsidP="00124204">
      <w:pPr>
        <w:numPr>
          <w:ilvl w:val="0"/>
          <w:numId w:val="4"/>
        </w:numPr>
        <w:bidi/>
        <w:rPr>
          <w:rFonts w:cs="B Nazanin"/>
          <w:b/>
          <w:bCs/>
          <w:sz w:val="24"/>
          <w:lang w:val="en-US" w:bidi="fa-IR"/>
        </w:rPr>
      </w:pPr>
      <w:r w:rsidRPr="00C53437">
        <w:rPr>
          <w:rFonts w:cs="B Nazanin" w:hint="cs"/>
          <w:b/>
          <w:bCs/>
          <w:sz w:val="24"/>
          <w:rtl/>
          <w:lang w:val="en-US" w:bidi="fa-IR"/>
        </w:rPr>
        <w:t>چگونه كار مي كند؟</w:t>
      </w:r>
    </w:p>
    <w:p w:rsidR="0034543D" w:rsidRPr="00C53437" w:rsidRDefault="00D8018F" w:rsidP="00B876EF">
      <w:pPr>
        <w:bidi/>
        <w:ind w:left="720"/>
        <w:jc w:val="both"/>
        <w:rPr>
          <w:rFonts w:cs="B Nazanin"/>
          <w:sz w:val="24"/>
          <w:rtl/>
          <w:lang w:val="en-US" w:bidi="fa-IR"/>
        </w:rPr>
      </w:pPr>
      <w:r w:rsidRPr="00C53437">
        <w:rPr>
          <w:rFonts w:cs="B Nazanin" w:hint="cs"/>
          <w:sz w:val="24"/>
          <w:rtl/>
          <w:lang w:val="en-US" w:bidi="fa-IR"/>
        </w:rPr>
        <w:t>تركيب اثرات حرارت و زمان سبب تيره تر شدن تدريجي مربع داخل دايره به صورت غير قابل برگشت مي شود. هرچه حرارت كمتر باشد اين تيره تر شدن ديرتر رخ مي دهد و هرچه حرارت بيشتر شود اين فرايند سريعتر رخ مي دهد.</w:t>
      </w:r>
    </w:p>
    <w:p w:rsidR="00D8018F" w:rsidRPr="00C53437" w:rsidRDefault="00D8018F" w:rsidP="00124204">
      <w:pPr>
        <w:numPr>
          <w:ilvl w:val="0"/>
          <w:numId w:val="4"/>
        </w:numPr>
        <w:bidi/>
        <w:rPr>
          <w:rFonts w:cs="B Nazanin"/>
          <w:b/>
          <w:bCs/>
          <w:sz w:val="24"/>
          <w:lang w:val="en-US" w:bidi="fa-IR"/>
        </w:rPr>
      </w:pPr>
      <w:r w:rsidRPr="00C53437">
        <w:rPr>
          <w:rFonts w:cs="B Nazanin" w:hint="cs"/>
          <w:b/>
          <w:bCs/>
          <w:sz w:val="24"/>
          <w:rtl/>
          <w:lang w:val="en-US" w:bidi="fa-IR"/>
        </w:rPr>
        <w:t>چه محدوديت هايي وجود دارد؟</w:t>
      </w:r>
    </w:p>
    <w:p w:rsidR="00D8018F" w:rsidRPr="00C53437" w:rsidRDefault="00E1012B" w:rsidP="00B876EF">
      <w:pPr>
        <w:bidi/>
        <w:ind w:left="720"/>
        <w:jc w:val="both"/>
        <w:rPr>
          <w:rFonts w:cs="B Nazanin"/>
          <w:sz w:val="24"/>
          <w:rtl/>
          <w:lang w:val="en-US" w:bidi="fa-IR"/>
        </w:rPr>
      </w:pPr>
      <w:r w:rsidRPr="00C53437">
        <w:rPr>
          <w:rFonts w:cs="B Nazanin" w:hint="cs"/>
          <w:sz w:val="24"/>
          <w:rtl/>
          <w:lang w:val="en-US" w:bidi="fa-IR"/>
        </w:rPr>
        <w:t>بايد توجه داشت كه شاخص ويال واكسن نمي تواند مستقيما</w:t>
      </w:r>
      <w:r w:rsidR="008F0A19">
        <w:rPr>
          <w:rFonts w:cs="B Nazanin" w:hint="cs"/>
          <w:sz w:val="24"/>
          <w:rtl/>
          <w:lang w:val="en-US" w:bidi="fa-IR"/>
        </w:rPr>
        <w:t>ً</w:t>
      </w:r>
      <w:r w:rsidRPr="00C53437">
        <w:rPr>
          <w:rFonts w:cs="B Nazanin" w:hint="cs"/>
          <w:sz w:val="24"/>
          <w:rtl/>
          <w:lang w:val="en-US" w:bidi="fa-IR"/>
        </w:rPr>
        <w:t xml:space="preserve"> اثربخشي واكسن را اندازه گيري كند ولي اطلاعات فاكتوراصلي كه روي آن اثر مي گذارد</w:t>
      </w:r>
      <w:r w:rsidR="008F0A19">
        <w:rPr>
          <w:rFonts w:cs="B Nazanin" w:hint="cs"/>
          <w:sz w:val="24"/>
          <w:rtl/>
          <w:lang w:val="en-US" w:bidi="fa-IR"/>
        </w:rPr>
        <w:t>،</w:t>
      </w:r>
      <w:r w:rsidRPr="00C53437">
        <w:rPr>
          <w:rFonts w:cs="B Nazanin" w:hint="cs"/>
          <w:sz w:val="24"/>
          <w:rtl/>
          <w:lang w:val="en-US" w:bidi="fa-IR"/>
        </w:rPr>
        <w:t xml:space="preserve"> يعني درجه حرارت و زمان مواجهه را نشان مي دهد. </w:t>
      </w:r>
    </w:p>
    <w:p w:rsidR="00E1012B" w:rsidRPr="00C53437" w:rsidRDefault="00E1012B" w:rsidP="00B876EF">
      <w:pPr>
        <w:bidi/>
        <w:ind w:left="720"/>
        <w:jc w:val="both"/>
        <w:rPr>
          <w:rFonts w:cs="B Nazanin"/>
          <w:sz w:val="24"/>
          <w:rtl/>
          <w:lang w:val="en-US" w:bidi="fa-IR"/>
        </w:rPr>
      </w:pPr>
      <w:r w:rsidRPr="00C53437">
        <w:rPr>
          <w:rFonts w:cs="B Nazanin" w:hint="cs"/>
          <w:sz w:val="24"/>
          <w:rtl/>
          <w:lang w:val="en-US" w:bidi="fa-IR"/>
        </w:rPr>
        <w:t xml:space="preserve">بسياري از واكسن هاي مايع در اثر يخ زدن آسيب مي بينند و شاخص ويال واكسن هيچ اطلاعاتي در اين زمينه نمي دهد. </w:t>
      </w:r>
    </w:p>
    <w:p w:rsidR="00062AC2" w:rsidRPr="00C53437" w:rsidRDefault="00062AC2" w:rsidP="00124204">
      <w:pPr>
        <w:numPr>
          <w:ilvl w:val="0"/>
          <w:numId w:val="4"/>
        </w:numPr>
        <w:bidi/>
        <w:rPr>
          <w:rFonts w:cs="B Nazanin"/>
          <w:b/>
          <w:bCs/>
          <w:sz w:val="24"/>
          <w:lang w:val="en-US" w:bidi="fa-IR"/>
        </w:rPr>
      </w:pPr>
      <w:r w:rsidRPr="00C53437">
        <w:rPr>
          <w:rFonts w:cs="B Nazanin" w:hint="cs"/>
          <w:b/>
          <w:bCs/>
          <w:sz w:val="24"/>
          <w:rtl/>
          <w:lang w:val="en-US" w:bidi="fa-IR"/>
        </w:rPr>
        <w:t>مراحل شاخص ويال واكسن چيست؟</w:t>
      </w:r>
    </w:p>
    <w:p w:rsidR="00062AC2" w:rsidRPr="00C53437" w:rsidRDefault="00890CDE" w:rsidP="00B876EF">
      <w:pPr>
        <w:bidi/>
        <w:ind w:left="720"/>
        <w:jc w:val="both"/>
        <w:rPr>
          <w:rFonts w:cs="B Nazanin"/>
          <w:sz w:val="24"/>
          <w:rtl/>
          <w:lang w:val="en-US" w:bidi="fa-IR"/>
        </w:rPr>
      </w:pPr>
      <w:r w:rsidRPr="00C53437">
        <w:rPr>
          <w:rFonts w:cs="B Nazanin" w:hint="cs"/>
          <w:sz w:val="24"/>
          <w:rtl/>
          <w:lang w:val="en-US" w:bidi="fa-IR"/>
        </w:rPr>
        <w:lastRenderedPageBreak/>
        <w:t>در واقع، تنها 2 مرحله</w:t>
      </w:r>
      <w:r w:rsidR="00062AC2" w:rsidRPr="00C53437">
        <w:rPr>
          <w:rFonts w:cs="B Nazanin" w:hint="cs"/>
          <w:sz w:val="24"/>
          <w:rtl/>
          <w:lang w:val="en-US" w:bidi="fa-IR"/>
        </w:rPr>
        <w:t xml:space="preserve"> وجود دارد: مرحله قابل مصرف كه مربع داخلي روشن تر از دايره اطراف است و مرحله غير قابل مصرف كه مربع داخلي همرنگ دايره بيروني شده و يا پر رنگتر است. زماني كه كه رنگ مربع دقيقا با دايره اطراف يكي مي شود نقطه انتهايي مصرف است.</w:t>
      </w:r>
    </w:p>
    <w:p w:rsidR="00B876EF" w:rsidRPr="00C53437" w:rsidRDefault="00B876EF" w:rsidP="00B876EF">
      <w:pPr>
        <w:bidi/>
        <w:ind w:left="720"/>
        <w:jc w:val="both"/>
        <w:rPr>
          <w:rFonts w:cs="B Nazanin"/>
          <w:sz w:val="24"/>
          <w:rtl/>
          <w:lang w:val="en-US" w:bidi="fa-IR"/>
        </w:rPr>
      </w:pPr>
    </w:p>
    <w:p w:rsidR="00B876EF" w:rsidRPr="00C53437" w:rsidRDefault="00B876EF" w:rsidP="00B876EF">
      <w:pPr>
        <w:bidi/>
        <w:ind w:left="720"/>
        <w:jc w:val="both"/>
        <w:rPr>
          <w:rFonts w:cs="B Nazanin"/>
          <w:sz w:val="24"/>
          <w:rtl/>
          <w:lang w:val="en-US" w:bidi="fa-IR"/>
        </w:rPr>
      </w:pPr>
    </w:p>
    <w:p w:rsidR="00B876EF" w:rsidRPr="00C53437" w:rsidRDefault="00B876EF" w:rsidP="00B876EF">
      <w:pPr>
        <w:bidi/>
        <w:ind w:left="720"/>
        <w:jc w:val="both"/>
        <w:rPr>
          <w:rFonts w:cs="B Nazanin"/>
          <w:sz w:val="24"/>
          <w:rtl/>
          <w:lang w:val="en-US" w:bidi="fa-IR"/>
        </w:rPr>
      </w:pPr>
    </w:p>
    <w:p w:rsidR="00062AC2" w:rsidRPr="00C53437" w:rsidRDefault="00062AC2" w:rsidP="00062AC2">
      <w:pPr>
        <w:bidi/>
        <w:ind w:left="1440" w:firstLine="720"/>
        <w:rPr>
          <w:rFonts w:cs="B Nazanin"/>
          <w:b/>
          <w:bCs/>
          <w:sz w:val="24"/>
          <w:rtl/>
          <w:lang w:val="en-US" w:bidi="fa-IR"/>
        </w:rPr>
      </w:pPr>
      <w:r w:rsidRPr="00C53437">
        <w:rPr>
          <w:rFonts w:cs="B Nazanin" w:hint="cs"/>
          <w:b/>
          <w:bCs/>
          <w:sz w:val="24"/>
          <w:rtl/>
          <w:lang w:val="en-US" w:bidi="fa-IR"/>
        </w:rPr>
        <w:t>غيرقابل مصرف</w:t>
      </w:r>
      <w:r w:rsidRPr="00C53437">
        <w:rPr>
          <w:rFonts w:cs="B Nazanin" w:hint="cs"/>
          <w:b/>
          <w:bCs/>
          <w:sz w:val="24"/>
          <w:rtl/>
          <w:lang w:val="en-US" w:bidi="fa-IR"/>
        </w:rPr>
        <w:tab/>
      </w:r>
      <w:r w:rsidRPr="00C53437">
        <w:rPr>
          <w:rFonts w:cs="B Nazanin" w:hint="cs"/>
          <w:b/>
          <w:bCs/>
          <w:sz w:val="24"/>
          <w:rtl/>
          <w:lang w:val="en-US" w:bidi="fa-IR"/>
        </w:rPr>
        <w:tab/>
      </w:r>
      <w:r w:rsidRPr="00C53437">
        <w:rPr>
          <w:rFonts w:cs="B Nazanin" w:hint="cs"/>
          <w:b/>
          <w:bCs/>
          <w:sz w:val="24"/>
          <w:rtl/>
          <w:lang w:val="en-US" w:bidi="fa-IR"/>
        </w:rPr>
        <w:tab/>
      </w:r>
      <w:r w:rsidRPr="00C53437">
        <w:rPr>
          <w:rFonts w:cs="B Nazanin" w:hint="cs"/>
          <w:b/>
          <w:bCs/>
          <w:sz w:val="24"/>
          <w:rtl/>
          <w:lang w:val="en-US" w:bidi="fa-IR"/>
        </w:rPr>
        <w:tab/>
      </w:r>
      <w:r w:rsidRPr="00C53437">
        <w:rPr>
          <w:rFonts w:cs="B Nazanin" w:hint="cs"/>
          <w:b/>
          <w:bCs/>
          <w:sz w:val="24"/>
          <w:rtl/>
          <w:lang w:val="en-US" w:bidi="fa-IR"/>
        </w:rPr>
        <w:tab/>
        <w:t>قابل مصرف</w:t>
      </w:r>
    </w:p>
    <w:p w:rsidR="00062AC2" w:rsidRPr="00C53437" w:rsidRDefault="00062AC2" w:rsidP="00062AC2">
      <w:pPr>
        <w:bidi/>
        <w:ind w:left="720"/>
        <w:rPr>
          <w:rFonts w:cs="B Nazanin"/>
          <w:sz w:val="24"/>
          <w:rtl/>
          <w:lang w:val="en-US" w:bidi="fa-IR"/>
        </w:rPr>
      </w:pPr>
    </w:p>
    <w:p w:rsidR="00062AC2" w:rsidRPr="00C53437" w:rsidRDefault="00FD3F3A" w:rsidP="00062AC2">
      <w:pPr>
        <w:bidi/>
        <w:ind w:left="720"/>
        <w:rPr>
          <w:rFonts w:cs="B Nazanin"/>
          <w:sz w:val="24"/>
          <w:rtl/>
          <w:lang w:val="en-US" w:bidi="fa-IR"/>
        </w:rPr>
      </w:pPr>
      <w:r w:rsidRPr="00C53437">
        <w:rPr>
          <w:rFonts w:cs="B Nazanin"/>
          <w:noProof/>
          <w:sz w:val="24"/>
          <w:lang w:val="en-US"/>
        </w:rPr>
        <w:drawing>
          <wp:inline distT="0" distB="0" distL="0" distR="0">
            <wp:extent cx="5254625" cy="2374900"/>
            <wp:effectExtent l="19050" t="0" r="3175" b="0"/>
            <wp:docPr id="2" name="Picture 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8"/>
                    <a:srcRect/>
                    <a:stretch>
                      <a:fillRect/>
                    </a:stretch>
                  </pic:blipFill>
                  <pic:spPr bwMode="auto">
                    <a:xfrm>
                      <a:off x="0" y="0"/>
                      <a:ext cx="5254625" cy="2374900"/>
                    </a:xfrm>
                    <a:prstGeom prst="rect">
                      <a:avLst/>
                    </a:prstGeom>
                    <a:noFill/>
                    <a:ln w="9525">
                      <a:noFill/>
                      <a:miter lim="800000"/>
                      <a:headEnd/>
                      <a:tailEnd/>
                    </a:ln>
                  </pic:spPr>
                </pic:pic>
              </a:graphicData>
            </a:graphic>
          </wp:inline>
        </w:drawing>
      </w:r>
    </w:p>
    <w:p w:rsidR="00062AC2" w:rsidRPr="00C53437" w:rsidRDefault="00062AC2" w:rsidP="00062AC2">
      <w:pPr>
        <w:bidi/>
        <w:ind w:left="720"/>
        <w:rPr>
          <w:rFonts w:cs="B Nazanin"/>
          <w:sz w:val="24"/>
          <w:rtl/>
          <w:lang w:val="en-US" w:bidi="fa-IR"/>
        </w:rPr>
      </w:pPr>
    </w:p>
    <w:p w:rsidR="00062AC2" w:rsidRPr="00C53437" w:rsidRDefault="00062AC2" w:rsidP="00124204">
      <w:pPr>
        <w:numPr>
          <w:ilvl w:val="0"/>
          <w:numId w:val="4"/>
        </w:numPr>
        <w:bidi/>
        <w:rPr>
          <w:rFonts w:cs="B Nazanin"/>
          <w:b/>
          <w:bCs/>
          <w:sz w:val="24"/>
          <w:lang w:val="en-US" w:bidi="fa-IR"/>
        </w:rPr>
      </w:pPr>
      <w:r w:rsidRPr="00C53437">
        <w:rPr>
          <w:rFonts w:cs="B Nazanin" w:hint="cs"/>
          <w:b/>
          <w:bCs/>
          <w:sz w:val="24"/>
          <w:rtl/>
          <w:lang w:val="en-US" w:bidi="fa-IR"/>
        </w:rPr>
        <w:t>چرا شاخص ويال واكسن اهميت دارد؟</w:t>
      </w:r>
    </w:p>
    <w:p w:rsidR="00062AC2" w:rsidRPr="00C53437" w:rsidRDefault="00062AC2" w:rsidP="00B876EF">
      <w:pPr>
        <w:bidi/>
        <w:ind w:left="720"/>
        <w:jc w:val="both"/>
        <w:rPr>
          <w:rFonts w:cs="B Nazanin"/>
          <w:sz w:val="24"/>
          <w:rtl/>
          <w:lang w:val="en-US" w:bidi="fa-IR"/>
        </w:rPr>
      </w:pPr>
      <w:r w:rsidRPr="00C53437">
        <w:rPr>
          <w:rFonts w:cs="B Nazanin" w:hint="cs"/>
          <w:sz w:val="24"/>
          <w:rtl/>
          <w:lang w:val="en-US" w:bidi="fa-IR"/>
        </w:rPr>
        <w:t>اين شاخص نشان مي دهد كه ويال واكسن از حد مجاز مواجهه با درجه حرارت در طي مدت زمان (از زمان نصب برچسب روي ويال در كارخانه)</w:t>
      </w:r>
      <w:r w:rsidR="00890CDE" w:rsidRPr="00C53437">
        <w:rPr>
          <w:rFonts w:cs="B Nazanin" w:hint="cs"/>
          <w:sz w:val="24"/>
          <w:rtl/>
          <w:lang w:val="en-US" w:bidi="fa-IR"/>
        </w:rPr>
        <w:t xml:space="preserve"> عبور كرده و لذا واكسن آسيب ديده است. وقتي كه اين شاخص به نقطه انتهايي مي رسد، نبايد اين ويال واكسن را استفاده كرد.</w:t>
      </w:r>
    </w:p>
    <w:p w:rsidR="00890CDE" w:rsidRPr="00C53437" w:rsidRDefault="00890CDE" w:rsidP="00124204">
      <w:pPr>
        <w:numPr>
          <w:ilvl w:val="0"/>
          <w:numId w:val="4"/>
        </w:numPr>
        <w:bidi/>
        <w:rPr>
          <w:rFonts w:cs="B Nazanin"/>
          <w:b/>
          <w:bCs/>
          <w:sz w:val="24"/>
          <w:lang w:val="en-US" w:bidi="fa-IR"/>
        </w:rPr>
      </w:pPr>
      <w:r w:rsidRPr="00C53437">
        <w:rPr>
          <w:rFonts w:cs="B Nazanin" w:hint="cs"/>
          <w:b/>
          <w:bCs/>
          <w:sz w:val="24"/>
          <w:rtl/>
          <w:lang w:val="en-US" w:bidi="fa-IR"/>
        </w:rPr>
        <w:t>شاخص ويال واكسن در كجا نصب مي شود؟</w:t>
      </w:r>
    </w:p>
    <w:p w:rsidR="00890CDE" w:rsidRPr="00C53437" w:rsidRDefault="00890CDE" w:rsidP="00B876EF">
      <w:pPr>
        <w:bidi/>
        <w:ind w:left="720"/>
        <w:jc w:val="both"/>
        <w:rPr>
          <w:rFonts w:cs="B Nazanin"/>
          <w:sz w:val="24"/>
          <w:rtl/>
          <w:lang w:val="en-US" w:bidi="fa-IR"/>
        </w:rPr>
      </w:pPr>
      <w:r w:rsidRPr="00C53437">
        <w:rPr>
          <w:rFonts w:cs="B Nazanin" w:hint="cs"/>
          <w:sz w:val="24"/>
          <w:rtl/>
          <w:lang w:val="en-US" w:bidi="fa-IR"/>
        </w:rPr>
        <w:t xml:space="preserve">در ويال هاي واكسن هايي كه قابليت استفاده تا يك ماه را دارند شاخص ويال واكسن روي برچسب بدنه ويال يا آمپول  واكسن نصب مي شود.براي واكسن هاييكه نبايد بيش از 6 ساعت بعد از بازسازي مصرف شوند مانند </w:t>
      </w:r>
      <w:r w:rsidRPr="00C53437">
        <w:rPr>
          <w:rFonts w:cs="B Nazanin"/>
          <w:sz w:val="24"/>
          <w:lang w:val="en-US" w:bidi="fa-IR"/>
        </w:rPr>
        <w:t>MMR</w:t>
      </w:r>
      <w:r w:rsidRPr="00C53437">
        <w:rPr>
          <w:rFonts w:cs="B Nazanin" w:hint="cs"/>
          <w:sz w:val="24"/>
          <w:rtl/>
          <w:lang w:val="en-US" w:bidi="fa-IR"/>
        </w:rPr>
        <w:t xml:space="preserve">‌يا </w:t>
      </w:r>
      <w:r w:rsidRPr="00C53437">
        <w:rPr>
          <w:rFonts w:cs="B Nazanin"/>
          <w:sz w:val="24"/>
          <w:lang w:val="en-US" w:bidi="fa-IR"/>
        </w:rPr>
        <w:t>BCG</w:t>
      </w:r>
      <w:r w:rsidRPr="00C53437">
        <w:rPr>
          <w:rFonts w:cs="B Nazanin" w:hint="cs"/>
          <w:sz w:val="24"/>
          <w:rtl/>
          <w:lang w:val="en-US" w:bidi="fa-IR"/>
        </w:rPr>
        <w:t xml:space="preserve">  اين شاخص روي درب سرپوش ويال يا گردن آمپول واكسن نصب مي شود. در مورد ويال واكسن هاي تك دز، اين شاخص مي تواند روي درب سرپوش ويال نصب شود.</w:t>
      </w:r>
    </w:p>
    <w:p w:rsidR="00062AC2" w:rsidRPr="00C53437" w:rsidRDefault="00062AC2" w:rsidP="00062AC2">
      <w:pPr>
        <w:bidi/>
        <w:ind w:left="720"/>
        <w:rPr>
          <w:rFonts w:cs="B Nazanin"/>
          <w:sz w:val="24"/>
          <w:rtl/>
          <w:lang w:val="en-US" w:bidi="fa-IR"/>
        </w:rPr>
      </w:pPr>
    </w:p>
    <w:p w:rsidR="00062AC2" w:rsidRPr="00C53437" w:rsidRDefault="00062AC2" w:rsidP="00062AC2">
      <w:pPr>
        <w:bidi/>
        <w:ind w:left="720"/>
        <w:rPr>
          <w:rFonts w:cs="B Nazanin"/>
          <w:sz w:val="24"/>
          <w:rtl/>
          <w:lang w:val="en-US" w:bidi="fa-IR"/>
        </w:rPr>
      </w:pPr>
    </w:p>
    <w:sectPr w:rsidR="00062AC2" w:rsidRPr="00C53437" w:rsidSect="00AC56D0">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B34" w:rsidRDefault="00797B34">
      <w:r>
        <w:separator/>
      </w:r>
    </w:p>
  </w:endnote>
  <w:endnote w:type="continuationSeparator" w:id="1">
    <w:p w:rsidR="00797B34" w:rsidRDefault="00797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0D" w:rsidRDefault="008465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Nazanin"/>
        <w:rtl/>
      </w:rPr>
      <w:id w:val="22595829"/>
      <w:docPartObj>
        <w:docPartGallery w:val="Page Numbers (Bottom of Page)"/>
        <w:docPartUnique/>
      </w:docPartObj>
    </w:sdtPr>
    <w:sdtContent>
      <w:p w:rsidR="00EF7FC1" w:rsidRPr="00C53437" w:rsidRDefault="00211D2E" w:rsidP="00C53437">
        <w:pPr>
          <w:pStyle w:val="Footer"/>
          <w:bidi/>
          <w:jc w:val="center"/>
          <w:rPr>
            <w:rFonts w:cs="B Nazanin"/>
          </w:rPr>
        </w:pPr>
        <w:r w:rsidRPr="00C53437">
          <w:rPr>
            <w:rFonts w:cs="B Nazanin"/>
            <w:sz w:val="24"/>
            <w:szCs w:val="28"/>
          </w:rPr>
          <w:fldChar w:fldCharType="begin"/>
        </w:r>
        <w:r w:rsidR="00C12228" w:rsidRPr="00C53437">
          <w:rPr>
            <w:rFonts w:cs="B Nazanin"/>
            <w:sz w:val="24"/>
            <w:szCs w:val="28"/>
          </w:rPr>
          <w:instrText xml:space="preserve"> PAGE   \* MERGEFORMAT </w:instrText>
        </w:r>
        <w:r w:rsidRPr="00C53437">
          <w:rPr>
            <w:rFonts w:cs="B Nazanin"/>
            <w:sz w:val="24"/>
            <w:szCs w:val="28"/>
          </w:rPr>
          <w:fldChar w:fldCharType="separate"/>
        </w:r>
        <w:r w:rsidR="001C5A59">
          <w:rPr>
            <w:rFonts w:cs="B Nazanin"/>
            <w:noProof/>
            <w:sz w:val="24"/>
            <w:szCs w:val="28"/>
            <w:rtl/>
          </w:rPr>
          <w:t>1</w:t>
        </w:r>
        <w:r w:rsidRPr="00C53437">
          <w:rPr>
            <w:rFonts w:cs="B Nazanin"/>
            <w:noProof/>
            <w:sz w:val="24"/>
            <w:szCs w:val="28"/>
          </w:rPr>
          <w:fldChar w:fldCharType="end"/>
        </w:r>
      </w:p>
    </w:sdtContent>
  </w:sdt>
  <w:p w:rsidR="00D54663" w:rsidRPr="00C53437" w:rsidRDefault="00D54663" w:rsidP="00940B42">
    <w:pPr>
      <w:pStyle w:val="Footer"/>
      <w:rPr>
        <w:sz w:val="24"/>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0D" w:rsidRDefault="008465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B34" w:rsidRDefault="00797B34">
      <w:r>
        <w:separator/>
      </w:r>
    </w:p>
  </w:footnote>
  <w:footnote w:type="continuationSeparator" w:id="1">
    <w:p w:rsidR="00797B34" w:rsidRDefault="00797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0D" w:rsidRDefault="008465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0" w:type="auto"/>
      <w:tblLook w:val="04A0"/>
    </w:tblPr>
    <w:tblGrid>
      <w:gridCol w:w="2027"/>
      <w:gridCol w:w="6502"/>
    </w:tblGrid>
    <w:tr w:rsidR="00AD3F86" w:rsidRPr="00C53437" w:rsidTr="0088095D">
      <w:tc>
        <w:tcPr>
          <w:tcW w:w="9576" w:type="dxa"/>
          <w:gridSpan w:val="2"/>
          <w:tcBorders>
            <w:top w:val="single" w:sz="4" w:space="0" w:color="auto"/>
            <w:left w:val="single" w:sz="4" w:space="0" w:color="auto"/>
            <w:bottom w:val="single" w:sz="4" w:space="0" w:color="auto"/>
            <w:right w:val="single" w:sz="4" w:space="0" w:color="auto"/>
          </w:tcBorders>
          <w:hideMark/>
        </w:tcPr>
        <w:p w:rsidR="00AD3F86" w:rsidRPr="00C53437" w:rsidRDefault="00AD3F86" w:rsidP="00C53437">
          <w:pPr>
            <w:bidi/>
            <w:jc w:val="center"/>
            <w:rPr>
              <w:rFonts w:cs="B Titr"/>
              <w:b/>
              <w:bCs/>
              <w:rtl/>
              <w:lang w:val="en-US" w:bidi="fa-IR"/>
            </w:rPr>
          </w:pPr>
          <w:r w:rsidRPr="00C53437">
            <w:rPr>
              <w:rFonts w:asciiTheme="minorBidi" w:hAnsiTheme="minorBidi" w:cs="B Titr"/>
              <w:b/>
              <w:bCs/>
              <w:rtl/>
              <w:lang w:bidi="fa-IR"/>
            </w:rPr>
            <w:t>عنوان</w:t>
          </w:r>
          <w:r w:rsidRPr="00C53437">
            <w:rPr>
              <w:rFonts w:cs="B Titr" w:hint="cs"/>
              <w:b/>
              <w:bCs/>
              <w:sz w:val="24"/>
              <w:rtl/>
              <w:lang w:bidi="fa-IR"/>
            </w:rPr>
            <w:t xml:space="preserve">: </w:t>
          </w:r>
          <w:r w:rsidRPr="00C53437">
            <w:rPr>
              <w:rFonts w:asciiTheme="minorBidi" w:hAnsiTheme="minorBidi" w:cs="B Titr" w:hint="cs"/>
              <w:sz w:val="24"/>
              <w:rtl/>
              <w:lang w:bidi="fa-IR"/>
            </w:rPr>
            <w:t>استفاده از شاخص ويال واكسن</w:t>
          </w:r>
          <w:r w:rsidRPr="00C53437">
            <w:rPr>
              <w:rFonts w:cs="B Titr" w:hint="cs"/>
              <w:sz w:val="24"/>
              <w:rtl/>
              <w:lang w:bidi="fa-IR"/>
            </w:rPr>
            <w:t xml:space="preserve"> (</w:t>
          </w:r>
          <w:r w:rsidRPr="00C53437">
            <w:rPr>
              <w:rFonts w:cs="B Titr"/>
              <w:sz w:val="24"/>
              <w:lang w:val="en-US" w:bidi="fa-IR"/>
            </w:rPr>
            <w:t>VVM</w:t>
          </w:r>
          <w:r w:rsidRPr="00C53437">
            <w:rPr>
              <w:rFonts w:cs="B Titr" w:hint="cs"/>
              <w:sz w:val="24"/>
              <w:rtl/>
              <w:lang w:val="en-US" w:bidi="fa-IR"/>
            </w:rPr>
            <w:t xml:space="preserve"> )</w:t>
          </w:r>
        </w:p>
      </w:tc>
    </w:tr>
    <w:tr w:rsidR="00AD3F86" w:rsidRPr="00C53437" w:rsidTr="0088095D">
      <w:tc>
        <w:tcPr>
          <w:tcW w:w="2380" w:type="dxa"/>
          <w:tcBorders>
            <w:top w:val="single" w:sz="4" w:space="0" w:color="auto"/>
            <w:left w:val="single" w:sz="4" w:space="0" w:color="auto"/>
            <w:bottom w:val="single" w:sz="4" w:space="0" w:color="auto"/>
            <w:right w:val="single" w:sz="4" w:space="0" w:color="auto"/>
          </w:tcBorders>
          <w:hideMark/>
        </w:tcPr>
        <w:p w:rsidR="00AD3F86" w:rsidRPr="00C53437" w:rsidRDefault="00AD3F86" w:rsidP="0088095D">
          <w:pPr>
            <w:bidi/>
            <w:rPr>
              <w:rFonts w:cs="B Titr"/>
              <w:b/>
              <w:bCs/>
              <w:lang w:bidi="fa-IR"/>
            </w:rPr>
          </w:pPr>
          <w:r w:rsidRPr="00C53437">
            <w:rPr>
              <w:rFonts w:cs="B Titr" w:hint="cs"/>
              <w:b/>
              <w:bCs/>
              <w:rtl/>
              <w:lang w:bidi="fa-IR"/>
            </w:rPr>
            <w:t>نسخه:</w:t>
          </w:r>
          <w:r w:rsidR="00380470">
            <w:rPr>
              <w:rFonts w:cs="B Titr" w:hint="cs"/>
              <w:b/>
              <w:bCs/>
              <w:rtl/>
              <w:lang w:bidi="fa-IR"/>
            </w:rPr>
            <w:t xml:space="preserve"> اول</w:t>
          </w:r>
          <w:bookmarkStart w:id="1" w:name="_GoBack"/>
          <w:bookmarkEnd w:id="1"/>
        </w:p>
      </w:tc>
      <w:tc>
        <w:tcPr>
          <w:tcW w:w="7196" w:type="dxa"/>
          <w:tcBorders>
            <w:top w:val="single" w:sz="4" w:space="0" w:color="auto"/>
            <w:left w:val="single" w:sz="4" w:space="0" w:color="auto"/>
            <w:bottom w:val="single" w:sz="4" w:space="0" w:color="auto"/>
            <w:right w:val="single" w:sz="4" w:space="0" w:color="auto"/>
          </w:tcBorders>
          <w:hideMark/>
        </w:tcPr>
        <w:p w:rsidR="00AD3F86" w:rsidRPr="00C53437" w:rsidRDefault="00AD3F86" w:rsidP="00AD3F86">
          <w:pPr>
            <w:tabs>
              <w:tab w:val="right" w:pos="6980"/>
            </w:tabs>
            <w:bidi/>
            <w:rPr>
              <w:rFonts w:cs="B Titr"/>
              <w:b/>
              <w:bCs/>
              <w:lang w:bidi="fa-IR"/>
            </w:rPr>
          </w:pPr>
          <w:r w:rsidRPr="00C53437">
            <w:rPr>
              <w:rFonts w:cs="B Titr" w:hint="cs"/>
              <w:b/>
              <w:bCs/>
              <w:rtl/>
              <w:lang w:bidi="fa-IR"/>
            </w:rPr>
            <w:t xml:space="preserve">كد : </w:t>
          </w:r>
          <w:r w:rsidRPr="00C53437">
            <w:rPr>
              <w:rFonts w:cs="B Titr"/>
              <w:b/>
              <w:bCs/>
              <w:lang w:bidi="fa-IR"/>
            </w:rPr>
            <w:t>EVM-SOP-E8-02</w:t>
          </w:r>
          <w:r w:rsidRPr="00C53437">
            <w:rPr>
              <w:rFonts w:cs="B Titr" w:hint="cs"/>
              <w:b/>
              <w:bCs/>
              <w:rtl/>
              <w:lang w:bidi="fa-IR"/>
            </w:rPr>
            <w:t>-</w:t>
          </w:r>
          <w:r w:rsidRPr="00C53437">
            <w:rPr>
              <w:rFonts w:cs="B Titr"/>
              <w:b/>
              <w:bCs/>
              <w:lang w:bidi="fa-IR"/>
            </w:rPr>
            <w:t xml:space="preserve"> IRN </w:t>
          </w:r>
          <w:r w:rsidRPr="00C53437">
            <w:rPr>
              <w:rFonts w:cs="B Titr" w:hint="cs"/>
              <w:b/>
              <w:bCs/>
              <w:rtl/>
              <w:lang w:bidi="fa-IR"/>
            </w:rPr>
            <w:tab/>
          </w:r>
        </w:p>
      </w:tc>
    </w:tr>
    <w:tr w:rsidR="00AD3F86" w:rsidRPr="00C53437" w:rsidTr="0088095D">
      <w:tc>
        <w:tcPr>
          <w:tcW w:w="2380" w:type="dxa"/>
          <w:tcBorders>
            <w:top w:val="single" w:sz="4" w:space="0" w:color="auto"/>
            <w:left w:val="single" w:sz="4" w:space="0" w:color="auto"/>
            <w:bottom w:val="single" w:sz="4" w:space="0" w:color="auto"/>
            <w:right w:val="single" w:sz="4" w:space="0" w:color="auto"/>
          </w:tcBorders>
          <w:hideMark/>
        </w:tcPr>
        <w:p w:rsidR="00AD3F86" w:rsidRPr="00C53437" w:rsidRDefault="00AD3F86" w:rsidP="0088095D">
          <w:pPr>
            <w:bidi/>
            <w:rPr>
              <w:rFonts w:cs="B Titr"/>
              <w:b/>
              <w:bCs/>
              <w:lang w:bidi="fa-IR"/>
            </w:rPr>
          </w:pPr>
          <w:r w:rsidRPr="00C53437">
            <w:rPr>
              <w:rFonts w:cs="B Titr" w:hint="cs"/>
              <w:b/>
              <w:bCs/>
              <w:rtl/>
              <w:lang w:bidi="fa-IR"/>
            </w:rPr>
            <w:t>تعداد صفحات</w:t>
          </w:r>
          <w:r w:rsidR="0084650D">
            <w:rPr>
              <w:rFonts w:cs="B Titr" w:hint="cs"/>
              <w:b/>
              <w:bCs/>
              <w:rtl/>
              <w:lang w:bidi="fa-IR"/>
            </w:rPr>
            <w:t>:    6</w:t>
          </w:r>
        </w:p>
      </w:tc>
      <w:tc>
        <w:tcPr>
          <w:tcW w:w="7196" w:type="dxa"/>
          <w:tcBorders>
            <w:top w:val="single" w:sz="4" w:space="0" w:color="auto"/>
            <w:left w:val="single" w:sz="4" w:space="0" w:color="auto"/>
            <w:bottom w:val="single" w:sz="4" w:space="0" w:color="auto"/>
            <w:right w:val="single" w:sz="4" w:space="0" w:color="auto"/>
          </w:tcBorders>
          <w:hideMark/>
        </w:tcPr>
        <w:p w:rsidR="00AD3F86" w:rsidRPr="00C53437" w:rsidRDefault="00AD3F86" w:rsidP="0088095D">
          <w:pPr>
            <w:bidi/>
            <w:rPr>
              <w:rFonts w:cs="B Titr"/>
              <w:b/>
              <w:bCs/>
              <w:lang w:bidi="fa-IR"/>
            </w:rPr>
          </w:pPr>
          <w:r w:rsidRPr="00C53437">
            <w:rPr>
              <w:rFonts w:cs="B Titr" w:hint="cs"/>
              <w:b/>
              <w:bCs/>
              <w:rtl/>
              <w:lang w:bidi="fa-IR"/>
            </w:rPr>
            <w:t xml:space="preserve">تاريخ امضاء : </w:t>
          </w:r>
          <w:r w:rsidR="0084650D">
            <w:rPr>
              <w:rFonts w:cs="B Titr" w:hint="cs"/>
              <w:b/>
              <w:bCs/>
              <w:rtl/>
              <w:lang w:bidi="fa-IR"/>
            </w:rPr>
            <w:t xml:space="preserve">   01/11/94</w:t>
          </w:r>
        </w:p>
      </w:tc>
    </w:tr>
  </w:tbl>
  <w:p w:rsidR="00AD3F86" w:rsidRPr="00C53437" w:rsidRDefault="00AD3F86">
    <w:pPr>
      <w:pStyle w:val="Header"/>
      <w:rPr>
        <w:rFonts w:cs="B Tit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0D" w:rsidRDefault="008465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37"/>
    <w:multiLevelType w:val="multilevel"/>
    <w:tmpl w:val="B124631C"/>
    <w:lvl w:ilvl="0">
      <w:start w:val="1"/>
      <w:numFmt w:val="decimal"/>
      <w:lvlText w:val="%1"/>
      <w:lvlJc w:val="left"/>
      <w:pPr>
        <w:tabs>
          <w:tab w:val="num" w:pos="645"/>
        </w:tabs>
        <w:ind w:left="645" w:hanging="645"/>
      </w:pPr>
      <w:rPr>
        <w:rFonts w:hint="default"/>
        <w:sz w:val="22"/>
      </w:rPr>
    </w:lvl>
    <w:lvl w:ilvl="1">
      <w:start w:val="1"/>
      <w:numFmt w:val="decimal"/>
      <w:lvlText w:val="%1.%2"/>
      <w:lvlJc w:val="left"/>
      <w:pPr>
        <w:tabs>
          <w:tab w:val="num" w:pos="873"/>
        </w:tabs>
        <w:ind w:left="873" w:hanging="645"/>
      </w:pPr>
      <w:rPr>
        <w:rFonts w:hint="default"/>
        <w:sz w:val="22"/>
      </w:rPr>
    </w:lvl>
    <w:lvl w:ilvl="2">
      <w:start w:val="1"/>
      <w:numFmt w:val="decimal"/>
      <w:lvlText w:val="%1.%2.%3"/>
      <w:lvlJc w:val="left"/>
      <w:pPr>
        <w:tabs>
          <w:tab w:val="num" w:pos="1200"/>
        </w:tabs>
        <w:ind w:left="1200" w:hanging="720"/>
      </w:pPr>
      <w:rPr>
        <w:rFonts w:hint="default"/>
        <w:sz w:val="22"/>
      </w:rPr>
    </w:lvl>
    <w:lvl w:ilvl="3">
      <w:start w:val="1"/>
      <w:numFmt w:val="decimal"/>
      <w:lvlText w:val="%1.%2.%3.%4"/>
      <w:lvlJc w:val="left"/>
      <w:pPr>
        <w:tabs>
          <w:tab w:val="num" w:pos="1440"/>
        </w:tabs>
        <w:ind w:left="1440" w:hanging="720"/>
      </w:pPr>
      <w:rPr>
        <w:rFonts w:hint="default"/>
        <w:sz w:val="22"/>
      </w:rPr>
    </w:lvl>
    <w:lvl w:ilvl="4">
      <w:start w:val="1"/>
      <w:numFmt w:val="decimal"/>
      <w:lvlText w:val="%1.%2.%3.%4.%5"/>
      <w:lvlJc w:val="left"/>
      <w:pPr>
        <w:tabs>
          <w:tab w:val="num" w:pos="2040"/>
        </w:tabs>
        <w:ind w:left="2040" w:hanging="1080"/>
      </w:pPr>
      <w:rPr>
        <w:rFonts w:hint="default"/>
        <w:sz w:val="22"/>
      </w:rPr>
    </w:lvl>
    <w:lvl w:ilvl="5">
      <w:start w:val="1"/>
      <w:numFmt w:val="decimal"/>
      <w:lvlText w:val="%1.%2.%3.%4.%5.%6"/>
      <w:lvlJc w:val="left"/>
      <w:pPr>
        <w:tabs>
          <w:tab w:val="num" w:pos="2280"/>
        </w:tabs>
        <w:ind w:left="2280" w:hanging="1080"/>
      </w:pPr>
      <w:rPr>
        <w:rFonts w:hint="default"/>
        <w:sz w:val="22"/>
      </w:rPr>
    </w:lvl>
    <w:lvl w:ilvl="6">
      <w:start w:val="1"/>
      <w:numFmt w:val="decimal"/>
      <w:lvlText w:val="%1.%2.%3.%4.%5.%6.%7"/>
      <w:lvlJc w:val="left"/>
      <w:pPr>
        <w:tabs>
          <w:tab w:val="num" w:pos="2880"/>
        </w:tabs>
        <w:ind w:left="2880" w:hanging="1440"/>
      </w:pPr>
      <w:rPr>
        <w:rFonts w:hint="default"/>
        <w:sz w:val="22"/>
      </w:rPr>
    </w:lvl>
    <w:lvl w:ilvl="7">
      <w:start w:val="1"/>
      <w:numFmt w:val="decimal"/>
      <w:lvlText w:val="%1.%2.%3.%4.%5.%6.%7.%8"/>
      <w:lvlJc w:val="left"/>
      <w:pPr>
        <w:tabs>
          <w:tab w:val="num" w:pos="3120"/>
        </w:tabs>
        <w:ind w:left="3120" w:hanging="1440"/>
      </w:pPr>
      <w:rPr>
        <w:rFonts w:hint="default"/>
        <w:sz w:val="22"/>
      </w:rPr>
    </w:lvl>
    <w:lvl w:ilvl="8">
      <w:start w:val="1"/>
      <w:numFmt w:val="decimal"/>
      <w:lvlText w:val="%1.%2.%3.%4.%5.%6.%7.%8.%9"/>
      <w:lvlJc w:val="left"/>
      <w:pPr>
        <w:tabs>
          <w:tab w:val="num" w:pos="3360"/>
        </w:tabs>
        <w:ind w:left="3360" w:hanging="1440"/>
      </w:pPr>
      <w:rPr>
        <w:rFonts w:hint="default"/>
        <w:sz w:val="22"/>
      </w:rPr>
    </w:lvl>
  </w:abstractNum>
  <w:abstractNum w:abstractNumId="1">
    <w:nsid w:val="03657447"/>
    <w:multiLevelType w:val="multilevel"/>
    <w:tmpl w:val="7FB01376"/>
    <w:lvl w:ilvl="0">
      <w:start w:val="1"/>
      <w:numFmt w:val="decimal"/>
      <w:lvlText w:val="%1."/>
      <w:lvlJc w:val="left"/>
      <w:pPr>
        <w:ind w:left="502"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2">
    <w:nsid w:val="42F326A8"/>
    <w:multiLevelType w:val="hybridMultilevel"/>
    <w:tmpl w:val="8584B550"/>
    <w:lvl w:ilvl="0" w:tplc="E10E9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50A1C"/>
    <w:multiLevelType w:val="multilevel"/>
    <w:tmpl w:val="F0DCC814"/>
    <w:lvl w:ilvl="0">
      <w:start w:val="1"/>
      <w:numFmt w:val="decimal"/>
      <w:pStyle w:val="Heading1"/>
      <w:lvlText w:val="%1."/>
      <w:lvlJc w:val="left"/>
      <w:pPr>
        <w:tabs>
          <w:tab w:val="num" w:pos="720"/>
        </w:tabs>
        <w:ind w:left="432" w:hanging="432"/>
      </w:pPr>
      <w:rPr>
        <w:rFonts w:ascii="Arial" w:hAnsi="Arial" w:hint="default"/>
        <w:b/>
        <w:i w:val="0"/>
        <w:color w:val="auto"/>
        <w:sz w:val="28"/>
        <w:szCs w:val="28"/>
      </w:rPr>
    </w:lvl>
    <w:lvl w:ilvl="1">
      <w:start w:val="1"/>
      <w:numFmt w:val="decimal"/>
      <w:pStyle w:val="Heading2"/>
      <w:lvlText w:val="%1.%2"/>
      <w:lvlJc w:val="left"/>
      <w:pPr>
        <w:tabs>
          <w:tab w:val="num" w:pos="720"/>
        </w:tabs>
        <w:ind w:left="576" w:hanging="576"/>
      </w:pPr>
      <w:rPr>
        <w:rFonts w:ascii="Arial" w:hAnsi="Arial" w:cs="B Titr" w:hint="default"/>
        <w:b w:val="0"/>
        <w:bCs/>
        <w:i w:val="0"/>
        <w:iCs w:val="0"/>
        <w:caps w:val="0"/>
        <w:smallCaps w:val="0"/>
        <w:strike w:val="0"/>
        <w:dstrike w:val="0"/>
        <w:color w:val="auto"/>
        <w:spacing w:val="0"/>
        <w:w w:val="100"/>
        <w:kern w:val="32"/>
        <w:position w:val="0"/>
        <w:sz w:val="24"/>
        <w:szCs w:val="24"/>
        <w:u w:val="none"/>
        <w:effect w:val="none"/>
        <w:em w:val="none"/>
      </w:rPr>
    </w:lvl>
    <w:lvl w:ilvl="2">
      <w:start w:val="1"/>
      <w:numFmt w:val="decimal"/>
      <w:pStyle w:val="Heading3"/>
      <w:lvlText w:val="%1.%2.%3"/>
      <w:lvlJc w:val="left"/>
      <w:pPr>
        <w:tabs>
          <w:tab w:val="num" w:pos="720"/>
        </w:tabs>
        <w:ind w:left="720" w:hanging="720"/>
      </w:pPr>
      <w:rPr>
        <w:rFonts w:ascii="Arial" w:hAnsi="Arial" w:hint="default"/>
        <w:b w:val="0"/>
        <w:i/>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568F610F"/>
    <w:multiLevelType w:val="hybridMultilevel"/>
    <w:tmpl w:val="5B14AB98"/>
    <w:lvl w:ilvl="0" w:tplc="7A8E1BB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001"/>
  <w:defaultTabStop w:val="720"/>
  <w:drawingGridHorizontalSpacing w:val="57"/>
  <w:drawingGridVerticalSpacing w:val="57"/>
  <w:characterSpacingControl w:val="doNotCompress"/>
  <w:footnotePr>
    <w:footnote w:id="0"/>
    <w:footnote w:id="1"/>
  </w:footnotePr>
  <w:endnotePr>
    <w:endnote w:id="0"/>
    <w:endnote w:id="1"/>
  </w:endnotePr>
  <w:compat/>
  <w:rsids>
    <w:rsidRoot w:val="00940B42"/>
    <w:rsid w:val="0000137D"/>
    <w:rsid w:val="00034B6E"/>
    <w:rsid w:val="00037F5C"/>
    <w:rsid w:val="00042D9D"/>
    <w:rsid w:val="00047371"/>
    <w:rsid w:val="00060F1C"/>
    <w:rsid w:val="00062AC2"/>
    <w:rsid w:val="0008287E"/>
    <w:rsid w:val="00082EE7"/>
    <w:rsid w:val="000A4526"/>
    <w:rsid w:val="000A5AF8"/>
    <w:rsid w:val="000A64E6"/>
    <w:rsid w:val="000A6F0A"/>
    <w:rsid w:val="000D5CDC"/>
    <w:rsid w:val="000E0A9C"/>
    <w:rsid w:val="00100D3B"/>
    <w:rsid w:val="00101EB9"/>
    <w:rsid w:val="001104B0"/>
    <w:rsid w:val="00117244"/>
    <w:rsid w:val="001210EC"/>
    <w:rsid w:val="00124204"/>
    <w:rsid w:val="00125C16"/>
    <w:rsid w:val="001344C0"/>
    <w:rsid w:val="001446CD"/>
    <w:rsid w:val="001568E4"/>
    <w:rsid w:val="001623CA"/>
    <w:rsid w:val="00172DA1"/>
    <w:rsid w:val="001A0F79"/>
    <w:rsid w:val="001A7D93"/>
    <w:rsid w:val="001B2687"/>
    <w:rsid w:val="001C5A59"/>
    <w:rsid w:val="001D372F"/>
    <w:rsid w:val="001D5C5D"/>
    <w:rsid w:val="001F2915"/>
    <w:rsid w:val="00211D2E"/>
    <w:rsid w:val="002124A2"/>
    <w:rsid w:val="00220AD8"/>
    <w:rsid w:val="00222A0B"/>
    <w:rsid w:val="002361DE"/>
    <w:rsid w:val="00236DB2"/>
    <w:rsid w:val="002402B3"/>
    <w:rsid w:val="00241681"/>
    <w:rsid w:val="00255F1E"/>
    <w:rsid w:val="00265496"/>
    <w:rsid w:val="002866C3"/>
    <w:rsid w:val="00292419"/>
    <w:rsid w:val="00293C71"/>
    <w:rsid w:val="002A0B8C"/>
    <w:rsid w:val="002A2806"/>
    <w:rsid w:val="002A3FCD"/>
    <w:rsid w:val="002C0C4D"/>
    <w:rsid w:val="002D1FB7"/>
    <w:rsid w:val="002D73E4"/>
    <w:rsid w:val="002D755C"/>
    <w:rsid w:val="002F45B8"/>
    <w:rsid w:val="002F7215"/>
    <w:rsid w:val="00304D52"/>
    <w:rsid w:val="00314041"/>
    <w:rsid w:val="00321A73"/>
    <w:rsid w:val="00323006"/>
    <w:rsid w:val="00331B94"/>
    <w:rsid w:val="00335085"/>
    <w:rsid w:val="00343BE3"/>
    <w:rsid w:val="0034543D"/>
    <w:rsid w:val="0035102D"/>
    <w:rsid w:val="00374FFB"/>
    <w:rsid w:val="00380470"/>
    <w:rsid w:val="003C4193"/>
    <w:rsid w:val="003F30C2"/>
    <w:rsid w:val="003F6A93"/>
    <w:rsid w:val="00411703"/>
    <w:rsid w:val="0042116B"/>
    <w:rsid w:val="004363CF"/>
    <w:rsid w:val="0044389A"/>
    <w:rsid w:val="0044569F"/>
    <w:rsid w:val="00466532"/>
    <w:rsid w:val="00471D9A"/>
    <w:rsid w:val="00476535"/>
    <w:rsid w:val="0049715E"/>
    <w:rsid w:val="004A314F"/>
    <w:rsid w:val="004A32E1"/>
    <w:rsid w:val="004A53A9"/>
    <w:rsid w:val="004D3BC3"/>
    <w:rsid w:val="004D7A0F"/>
    <w:rsid w:val="004E2BE1"/>
    <w:rsid w:val="004E6633"/>
    <w:rsid w:val="004F23DB"/>
    <w:rsid w:val="004F5BED"/>
    <w:rsid w:val="00514EF1"/>
    <w:rsid w:val="00526ACA"/>
    <w:rsid w:val="005341EE"/>
    <w:rsid w:val="005469FA"/>
    <w:rsid w:val="00552F3B"/>
    <w:rsid w:val="00572111"/>
    <w:rsid w:val="0058253C"/>
    <w:rsid w:val="005A4F4F"/>
    <w:rsid w:val="005C75B6"/>
    <w:rsid w:val="005D0DE8"/>
    <w:rsid w:val="005D237B"/>
    <w:rsid w:val="005E27D8"/>
    <w:rsid w:val="00602728"/>
    <w:rsid w:val="00602A07"/>
    <w:rsid w:val="00605979"/>
    <w:rsid w:val="006160E1"/>
    <w:rsid w:val="00616BB4"/>
    <w:rsid w:val="0061722B"/>
    <w:rsid w:val="006232E6"/>
    <w:rsid w:val="006234D6"/>
    <w:rsid w:val="00627519"/>
    <w:rsid w:val="006309EE"/>
    <w:rsid w:val="006356F0"/>
    <w:rsid w:val="00664CA4"/>
    <w:rsid w:val="00674890"/>
    <w:rsid w:val="00676E49"/>
    <w:rsid w:val="00690C45"/>
    <w:rsid w:val="00694BA3"/>
    <w:rsid w:val="006A1619"/>
    <w:rsid w:val="006A1FF7"/>
    <w:rsid w:val="006C26D3"/>
    <w:rsid w:val="006C403D"/>
    <w:rsid w:val="006C627E"/>
    <w:rsid w:val="006D2A2A"/>
    <w:rsid w:val="006E52E2"/>
    <w:rsid w:val="006F0FFD"/>
    <w:rsid w:val="006F6E25"/>
    <w:rsid w:val="007216F7"/>
    <w:rsid w:val="007349C1"/>
    <w:rsid w:val="00734F55"/>
    <w:rsid w:val="0074792C"/>
    <w:rsid w:val="00760122"/>
    <w:rsid w:val="007722B9"/>
    <w:rsid w:val="00775830"/>
    <w:rsid w:val="00776F22"/>
    <w:rsid w:val="00777E9E"/>
    <w:rsid w:val="007879E9"/>
    <w:rsid w:val="00791D42"/>
    <w:rsid w:val="0079491C"/>
    <w:rsid w:val="00797B34"/>
    <w:rsid w:val="007B154B"/>
    <w:rsid w:val="007B5C7D"/>
    <w:rsid w:val="007E0DC8"/>
    <w:rsid w:val="007E2D1C"/>
    <w:rsid w:val="00802BE4"/>
    <w:rsid w:val="00810065"/>
    <w:rsid w:val="00820468"/>
    <w:rsid w:val="008232E4"/>
    <w:rsid w:val="0083069B"/>
    <w:rsid w:val="00834A19"/>
    <w:rsid w:val="00834E37"/>
    <w:rsid w:val="0084650D"/>
    <w:rsid w:val="008601FD"/>
    <w:rsid w:val="0087182B"/>
    <w:rsid w:val="00890CDE"/>
    <w:rsid w:val="008A7A65"/>
    <w:rsid w:val="008B0EB1"/>
    <w:rsid w:val="008C5566"/>
    <w:rsid w:val="008E46C8"/>
    <w:rsid w:val="008F0A19"/>
    <w:rsid w:val="0090022D"/>
    <w:rsid w:val="00917A75"/>
    <w:rsid w:val="00917C42"/>
    <w:rsid w:val="00931038"/>
    <w:rsid w:val="00935E43"/>
    <w:rsid w:val="00935EA4"/>
    <w:rsid w:val="00940B42"/>
    <w:rsid w:val="00954DFE"/>
    <w:rsid w:val="00995E78"/>
    <w:rsid w:val="00997815"/>
    <w:rsid w:val="009A69F6"/>
    <w:rsid w:val="009B3351"/>
    <w:rsid w:val="009C0A7F"/>
    <w:rsid w:val="009D0395"/>
    <w:rsid w:val="009E0B9F"/>
    <w:rsid w:val="009E0FCD"/>
    <w:rsid w:val="00A00F9D"/>
    <w:rsid w:val="00A02745"/>
    <w:rsid w:val="00A11C42"/>
    <w:rsid w:val="00A23D40"/>
    <w:rsid w:val="00A42E41"/>
    <w:rsid w:val="00A57F9E"/>
    <w:rsid w:val="00A75F7C"/>
    <w:rsid w:val="00A9119B"/>
    <w:rsid w:val="00AA6D22"/>
    <w:rsid w:val="00AC2A63"/>
    <w:rsid w:val="00AC56D0"/>
    <w:rsid w:val="00AD173B"/>
    <w:rsid w:val="00AD3F86"/>
    <w:rsid w:val="00AD45FE"/>
    <w:rsid w:val="00AE4CEF"/>
    <w:rsid w:val="00AE72D1"/>
    <w:rsid w:val="00AF6EE9"/>
    <w:rsid w:val="00B26741"/>
    <w:rsid w:val="00B45D8C"/>
    <w:rsid w:val="00B73748"/>
    <w:rsid w:val="00B84130"/>
    <w:rsid w:val="00B876EF"/>
    <w:rsid w:val="00B95015"/>
    <w:rsid w:val="00BA5E6C"/>
    <w:rsid w:val="00BB76CF"/>
    <w:rsid w:val="00C03438"/>
    <w:rsid w:val="00C07F9A"/>
    <w:rsid w:val="00C12228"/>
    <w:rsid w:val="00C14211"/>
    <w:rsid w:val="00C3326E"/>
    <w:rsid w:val="00C53437"/>
    <w:rsid w:val="00C5415C"/>
    <w:rsid w:val="00CA752A"/>
    <w:rsid w:val="00CC1EB0"/>
    <w:rsid w:val="00CD02FD"/>
    <w:rsid w:val="00CE3A71"/>
    <w:rsid w:val="00CE498A"/>
    <w:rsid w:val="00D05635"/>
    <w:rsid w:val="00D202A7"/>
    <w:rsid w:val="00D32C4C"/>
    <w:rsid w:val="00D40871"/>
    <w:rsid w:val="00D42408"/>
    <w:rsid w:val="00D43AFE"/>
    <w:rsid w:val="00D463A3"/>
    <w:rsid w:val="00D5345C"/>
    <w:rsid w:val="00D54663"/>
    <w:rsid w:val="00D54E56"/>
    <w:rsid w:val="00D60BAC"/>
    <w:rsid w:val="00D8018F"/>
    <w:rsid w:val="00D84F74"/>
    <w:rsid w:val="00D87DAE"/>
    <w:rsid w:val="00D928E4"/>
    <w:rsid w:val="00DA22FC"/>
    <w:rsid w:val="00DA4524"/>
    <w:rsid w:val="00DA5784"/>
    <w:rsid w:val="00DB49F0"/>
    <w:rsid w:val="00DB5A3D"/>
    <w:rsid w:val="00DE5652"/>
    <w:rsid w:val="00DF1A54"/>
    <w:rsid w:val="00DF76FB"/>
    <w:rsid w:val="00E1012B"/>
    <w:rsid w:val="00E13F10"/>
    <w:rsid w:val="00E17A01"/>
    <w:rsid w:val="00E25EB1"/>
    <w:rsid w:val="00E431A0"/>
    <w:rsid w:val="00E46176"/>
    <w:rsid w:val="00E60EC0"/>
    <w:rsid w:val="00E63940"/>
    <w:rsid w:val="00E726FB"/>
    <w:rsid w:val="00E7674C"/>
    <w:rsid w:val="00EA6BCE"/>
    <w:rsid w:val="00EC254C"/>
    <w:rsid w:val="00EC68DE"/>
    <w:rsid w:val="00EE4FC6"/>
    <w:rsid w:val="00EF7FC1"/>
    <w:rsid w:val="00F01F09"/>
    <w:rsid w:val="00F1756E"/>
    <w:rsid w:val="00F27FFB"/>
    <w:rsid w:val="00F32333"/>
    <w:rsid w:val="00F372BB"/>
    <w:rsid w:val="00F43124"/>
    <w:rsid w:val="00F466EE"/>
    <w:rsid w:val="00F50AC4"/>
    <w:rsid w:val="00F86D3D"/>
    <w:rsid w:val="00F95D7C"/>
    <w:rsid w:val="00FB34BD"/>
    <w:rsid w:val="00FC4190"/>
    <w:rsid w:val="00FC6746"/>
    <w:rsid w:val="00FD3F3A"/>
    <w:rsid w:val="00FE46AB"/>
    <w:rsid w:val="00FE5E33"/>
    <w:rsid w:val="00FF7A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4C"/>
    <w:pPr>
      <w:spacing w:before="60" w:after="80"/>
    </w:pPr>
    <w:rPr>
      <w:rFonts w:ascii="Arial" w:hAnsi="Arial"/>
      <w:sz w:val="22"/>
      <w:szCs w:val="24"/>
      <w:lang w:val="en-GB" w:bidi="ar-SA"/>
    </w:rPr>
  </w:style>
  <w:style w:type="paragraph" w:styleId="Heading1">
    <w:name w:val="heading 1"/>
    <w:basedOn w:val="Normal"/>
    <w:next w:val="Normal"/>
    <w:link w:val="Heading1Char"/>
    <w:qFormat/>
    <w:rsid w:val="0000137D"/>
    <w:pPr>
      <w:keepNext/>
      <w:numPr>
        <w:numId w:val="1"/>
      </w:numPr>
      <w:spacing w:before="240" w:after="60"/>
      <w:outlineLvl w:val="0"/>
    </w:pPr>
    <w:rPr>
      <w:rFonts w:cs="Arial"/>
      <w:b/>
      <w:bCs/>
      <w:kern w:val="32"/>
      <w:sz w:val="28"/>
      <w:szCs w:val="32"/>
    </w:rPr>
  </w:style>
  <w:style w:type="paragraph" w:styleId="Heading2">
    <w:name w:val="heading 2"/>
    <w:basedOn w:val="Normal"/>
    <w:next w:val="Normal"/>
    <w:qFormat/>
    <w:rsid w:val="0000137D"/>
    <w:pPr>
      <w:keepNext/>
      <w:numPr>
        <w:ilvl w:val="1"/>
        <w:numId w:val="1"/>
      </w:numPr>
      <w:spacing w:before="240" w:after="60"/>
      <w:outlineLvl w:val="1"/>
    </w:pPr>
    <w:rPr>
      <w:rFonts w:cs="Arial"/>
      <w:b/>
      <w:bCs/>
      <w:iCs/>
      <w:szCs w:val="28"/>
    </w:rPr>
  </w:style>
  <w:style w:type="paragraph" w:styleId="Heading3">
    <w:name w:val="heading 3"/>
    <w:basedOn w:val="Normal"/>
    <w:next w:val="Normal"/>
    <w:qFormat/>
    <w:rsid w:val="0000137D"/>
    <w:pPr>
      <w:keepNext/>
      <w:numPr>
        <w:ilvl w:val="2"/>
        <w:numId w:val="1"/>
      </w:numPr>
      <w:spacing w:before="240" w:after="60"/>
      <w:outlineLvl w:val="2"/>
    </w:pPr>
    <w:rPr>
      <w:rFonts w:cs="Arial"/>
      <w:bCs/>
      <w:i/>
      <w:szCs w:val="26"/>
    </w:rPr>
  </w:style>
  <w:style w:type="paragraph" w:styleId="Heading4">
    <w:name w:val="heading 4"/>
    <w:basedOn w:val="Normal"/>
    <w:next w:val="Normal"/>
    <w:qFormat/>
    <w:rsid w:val="006C26D3"/>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6C26D3"/>
    <w:pPr>
      <w:numPr>
        <w:ilvl w:val="4"/>
        <w:numId w:val="1"/>
      </w:numPr>
      <w:spacing w:before="240" w:after="60"/>
      <w:outlineLvl w:val="4"/>
    </w:pPr>
    <w:rPr>
      <w:b/>
      <w:bCs/>
      <w:i/>
      <w:iCs/>
      <w:sz w:val="26"/>
      <w:szCs w:val="26"/>
    </w:rPr>
  </w:style>
  <w:style w:type="paragraph" w:styleId="Heading6">
    <w:name w:val="heading 6"/>
    <w:basedOn w:val="Normal"/>
    <w:next w:val="Normal"/>
    <w:qFormat/>
    <w:rsid w:val="006C26D3"/>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6C26D3"/>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6C26D3"/>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6C26D3"/>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02FD"/>
    <w:rPr>
      <w:color w:val="0000FF"/>
      <w:u w:val="single"/>
    </w:rPr>
  </w:style>
  <w:style w:type="paragraph" w:styleId="TOC1">
    <w:name w:val="toc 1"/>
    <w:basedOn w:val="Normal"/>
    <w:next w:val="Normal"/>
    <w:autoRedefine/>
    <w:uiPriority w:val="39"/>
    <w:rsid w:val="00EC254C"/>
    <w:pPr>
      <w:tabs>
        <w:tab w:val="right" w:leader="dot" w:pos="8303"/>
      </w:tabs>
    </w:pPr>
    <w:rPr>
      <w:b/>
      <w:noProof/>
      <w:lang w:bidi="fa-IR"/>
    </w:rPr>
  </w:style>
  <w:style w:type="paragraph" w:styleId="TOC2">
    <w:name w:val="toc 2"/>
    <w:basedOn w:val="Normal"/>
    <w:next w:val="Normal"/>
    <w:autoRedefine/>
    <w:uiPriority w:val="39"/>
    <w:rsid w:val="00CD02FD"/>
    <w:pPr>
      <w:ind w:left="240"/>
    </w:pPr>
  </w:style>
  <w:style w:type="paragraph" w:styleId="TOC3">
    <w:name w:val="toc 3"/>
    <w:basedOn w:val="Normal"/>
    <w:next w:val="Normal"/>
    <w:autoRedefine/>
    <w:semiHidden/>
    <w:rsid w:val="00CD02FD"/>
    <w:pPr>
      <w:ind w:left="480"/>
    </w:pPr>
    <w:rPr>
      <w:i/>
    </w:rPr>
  </w:style>
  <w:style w:type="paragraph" w:styleId="Header">
    <w:name w:val="header"/>
    <w:basedOn w:val="Normal"/>
    <w:rsid w:val="00CD02FD"/>
    <w:pPr>
      <w:tabs>
        <w:tab w:val="center" w:pos="4320"/>
        <w:tab w:val="right" w:pos="8640"/>
      </w:tabs>
    </w:pPr>
  </w:style>
  <w:style w:type="paragraph" w:styleId="Footer">
    <w:name w:val="footer"/>
    <w:basedOn w:val="Normal"/>
    <w:link w:val="FooterChar"/>
    <w:uiPriority w:val="99"/>
    <w:rsid w:val="00CD02FD"/>
    <w:pPr>
      <w:tabs>
        <w:tab w:val="center" w:pos="4320"/>
        <w:tab w:val="right" w:pos="8640"/>
      </w:tabs>
    </w:pPr>
  </w:style>
  <w:style w:type="character" w:styleId="PageNumber">
    <w:name w:val="page number"/>
    <w:basedOn w:val="DefaultParagraphFont"/>
    <w:rsid w:val="00CD02FD"/>
  </w:style>
  <w:style w:type="paragraph" w:customStyle="1" w:styleId="Style1">
    <w:name w:val="Style1"/>
    <w:basedOn w:val="FootnoteText"/>
    <w:autoRedefine/>
    <w:rsid w:val="006234D6"/>
    <w:rPr>
      <w:sz w:val="18"/>
    </w:rPr>
  </w:style>
  <w:style w:type="paragraph" w:styleId="FootnoteText">
    <w:name w:val="footnote text"/>
    <w:basedOn w:val="Normal"/>
    <w:semiHidden/>
    <w:rsid w:val="006234D6"/>
    <w:rPr>
      <w:sz w:val="20"/>
      <w:szCs w:val="20"/>
    </w:rPr>
  </w:style>
  <w:style w:type="paragraph" w:customStyle="1" w:styleId="Footnotearial">
    <w:name w:val="Footnote arial"/>
    <w:basedOn w:val="FootnoteText"/>
    <w:autoRedefine/>
    <w:rsid w:val="006234D6"/>
    <w:rPr>
      <w:sz w:val="18"/>
    </w:rPr>
  </w:style>
  <w:style w:type="character" w:customStyle="1" w:styleId="Heading1Char">
    <w:name w:val="Heading 1 Char"/>
    <w:link w:val="Heading1"/>
    <w:rsid w:val="0000137D"/>
    <w:rPr>
      <w:rFonts w:ascii="Arial" w:hAnsi="Arial" w:cs="Arial"/>
      <w:b/>
      <w:bCs/>
      <w:kern w:val="32"/>
      <w:sz w:val="28"/>
      <w:szCs w:val="32"/>
      <w:lang w:val="en-GB" w:bidi="ar-SA"/>
    </w:rPr>
  </w:style>
  <w:style w:type="character" w:styleId="CommentReference">
    <w:name w:val="annotation reference"/>
    <w:semiHidden/>
    <w:rsid w:val="00331B94"/>
    <w:rPr>
      <w:sz w:val="16"/>
      <w:szCs w:val="16"/>
    </w:rPr>
  </w:style>
  <w:style w:type="paragraph" w:styleId="CommentText">
    <w:name w:val="annotation text"/>
    <w:basedOn w:val="Normal"/>
    <w:link w:val="CommentTextChar"/>
    <w:semiHidden/>
    <w:rsid w:val="00331B94"/>
    <w:rPr>
      <w:sz w:val="20"/>
      <w:szCs w:val="20"/>
      <w:lang w:bidi="fa-IR"/>
    </w:rPr>
  </w:style>
  <w:style w:type="paragraph" w:styleId="BalloonText">
    <w:name w:val="Balloon Text"/>
    <w:basedOn w:val="Normal"/>
    <w:semiHidden/>
    <w:rsid w:val="00331B94"/>
    <w:rPr>
      <w:rFonts w:ascii="Tahoma" w:hAnsi="Tahoma" w:cs="Tahoma"/>
      <w:sz w:val="16"/>
      <w:szCs w:val="16"/>
    </w:rPr>
  </w:style>
  <w:style w:type="table" w:styleId="TableGrid">
    <w:name w:val="Table Grid"/>
    <w:basedOn w:val="TableNormal"/>
    <w:uiPriority w:val="39"/>
    <w:rsid w:val="00DF76FB"/>
    <w:pPr>
      <w:spacing w:before="6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776F22"/>
    <w:rPr>
      <w:b/>
      <w:bCs/>
    </w:rPr>
  </w:style>
  <w:style w:type="character" w:customStyle="1" w:styleId="CommentTextChar">
    <w:name w:val="Comment Text Char"/>
    <w:link w:val="CommentText"/>
    <w:semiHidden/>
    <w:rsid w:val="009E0B9F"/>
    <w:rPr>
      <w:rFonts w:ascii="Arial" w:hAnsi="Arial"/>
      <w:lang w:eastAsia="en-US"/>
    </w:rPr>
  </w:style>
  <w:style w:type="paragraph" w:styleId="NoSpacing">
    <w:name w:val="No Spacing"/>
    <w:uiPriority w:val="1"/>
    <w:qFormat/>
    <w:rsid w:val="00AD3F86"/>
    <w:rPr>
      <w:rFonts w:asciiTheme="minorHAnsi" w:eastAsiaTheme="minorHAnsi" w:hAnsiTheme="minorHAnsi" w:cstheme="minorBidi"/>
      <w:sz w:val="22"/>
      <w:szCs w:val="22"/>
      <w:lang w:bidi="ar-SA"/>
    </w:rPr>
  </w:style>
  <w:style w:type="paragraph" w:styleId="ListParagraph">
    <w:name w:val="List Paragraph"/>
    <w:basedOn w:val="Normal"/>
    <w:uiPriority w:val="34"/>
    <w:qFormat/>
    <w:rsid w:val="00AD3F86"/>
    <w:pPr>
      <w:spacing w:before="0" w:after="200" w:line="276" w:lineRule="auto"/>
      <w:ind w:left="720"/>
      <w:contextualSpacing/>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EF7FC1"/>
    <w:rPr>
      <w:rFonts w:ascii="Arial" w:hAnsi="Arial"/>
      <w:sz w:val="22"/>
      <w:szCs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w%20Garnett\Application%20Data\Microsoft\Templates\AGarial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AGarialA4.dot</Template>
  <TotalTime>19</TotalTime>
  <Pages>6</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SOP template</vt:lpstr>
    </vt:vector>
  </TitlesOfParts>
  <Company>Microsoft</Company>
  <LinksUpToDate>false</LinksUpToDate>
  <CharactersWithSpaces>5590</CharactersWithSpaces>
  <SharedDoc>false</SharedDoc>
  <HLinks>
    <vt:vector size="48" baseType="variant">
      <vt:variant>
        <vt:i4>1441853</vt:i4>
      </vt:variant>
      <vt:variant>
        <vt:i4>26</vt:i4>
      </vt:variant>
      <vt:variant>
        <vt:i4>0</vt:i4>
      </vt:variant>
      <vt:variant>
        <vt:i4>5</vt:i4>
      </vt:variant>
      <vt:variant>
        <vt:lpwstr/>
      </vt:variant>
      <vt:variant>
        <vt:lpwstr>_Toc358020447</vt:lpwstr>
      </vt:variant>
      <vt:variant>
        <vt:i4>1441853</vt:i4>
      </vt:variant>
      <vt:variant>
        <vt:i4>23</vt:i4>
      </vt:variant>
      <vt:variant>
        <vt:i4>0</vt:i4>
      </vt:variant>
      <vt:variant>
        <vt:i4>5</vt:i4>
      </vt:variant>
      <vt:variant>
        <vt:lpwstr/>
      </vt:variant>
      <vt:variant>
        <vt:lpwstr>_Toc358020446</vt:lpwstr>
      </vt:variant>
      <vt:variant>
        <vt:i4>1441853</vt:i4>
      </vt:variant>
      <vt:variant>
        <vt:i4>20</vt:i4>
      </vt:variant>
      <vt:variant>
        <vt:i4>0</vt:i4>
      </vt:variant>
      <vt:variant>
        <vt:i4>5</vt:i4>
      </vt:variant>
      <vt:variant>
        <vt:lpwstr/>
      </vt:variant>
      <vt:variant>
        <vt:lpwstr>_Toc358020445</vt:lpwstr>
      </vt:variant>
      <vt:variant>
        <vt:i4>1441853</vt:i4>
      </vt:variant>
      <vt:variant>
        <vt:i4>17</vt:i4>
      </vt:variant>
      <vt:variant>
        <vt:i4>0</vt:i4>
      </vt:variant>
      <vt:variant>
        <vt:i4>5</vt:i4>
      </vt:variant>
      <vt:variant>
        <vt:lpwstr/>
      </vt:variant>
      <vt:variant>
        <vt:lpwstr>_Toc358020444</vt:lpwstr>
      </vt:variant>
      <vt:variant>
        <vt:i4>1441853</vt:i4>
      </vt:variant>
      <vt:variant>
        <vt:i4>14</vt:i4>
      </vt:variant>
      <vt:variant>
        <vt:i4>0</vt:i4>
      </vt:variant>
      <vt:variant>
        <vt:i4>5</vt:i4>
      </vt:variant>
      <vt:variant>
        <vt:lpwstr/>
      </vt:variant>
      <vt:variant>
        <vt:lpwstr>_Toc358020443</vt:lpwstr>
      </vt:variant>
      <vt:variant>
        <vt:i4>1441853</vt:i4>
      </vt:variant>
      <vt:variant>
        <vt:i4>11</vt:i4>
      </vt:variant>
      <vt:variant>
        <vt:i4>0</vt:i4>
      </vt:variant>
      <vt:variant>
        <vt:i4>5</vt:i4>
      </vt:variant>
      <vt:variant>
        <vt:lpwstr/>
      </vt:variant>
      <vt:variant>
        <vt:lpwstr>_Toc358020442</vt:lpwstr>
      </vt:variant>
      <vt:variant>
        <vt:i4>196657</vt:i4>
      </vt:variant>
      <vt:variant>
        <vt:i4>6</vt:i4>
      </vt:variant>
      <vt:variant>
        <vt:i4>0</vt:i4>
      </vt:variant>
      <vt:variant>
        <vt:i4>5</vt:i4>
      </vt:variant>
      <vt:variant>
        <vt:lpwstr>mailto:mojtaba05@yhotmail.com</vt:lpwstr>
      </vt:variant>
      <vt:variant>
        <vt:lpwstr/>
      </vt:variant>
      <vt:variant>
        <vt:i4>1245217</vt:i4>
      </vt:variant>
      <vt:variant>
        <vt:i4>3</vt:i4>
      </vt:variant>
      <vt:variant>
        <vt:i4>0</vt:i4>
      </vt:variant>
      <vt:variant>
        <vt:i4>5</vt:i4>
      </vt:variant>
      <vt:variant>
        <vt:lpwstr>mailto:zahraeicdc@yahoo.com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
  <dc:creator>Andrew Garnett</dc:creator>
  <cp:keywords/>
  <cp:lastModifiedBy>b.ezati</cp:lastModifiedBy>
  <cp:revision>12</cp:revision>
  <cp:lastPrinted>2013-06-03T10:23:00Z</cp:lastPrinted>
  <dcterms:created xsi:type="dcterms:W3CDTF">2015-10-13T11:22:00Z</dcterms:created>
  <dcterms:modified xsi:type="dcterms:W3CDTF">2019-04-14T05:14:00Z</dcterms:modified>
</cp:coreProperties>
</file>